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519" w:rsidRPr="00456519" w:rsidRDefault="00456519" w:rsidP="00456519">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36"/>
          <w:szCs w:val="36"/>
          <w:lang w:eastAsia="ru-RU"/>
        </w:rPr>
      </w:pPr>
      <w:bookmarkStart w:id="0" w:name="_GoBack"/>
      <w:bookmarkEnd w:id="0"/>
      <w:r w:rsidRPr="00456519">
        <w:rPr>
          <w:rFonts w:ascii="Times New Roman" w:eastAsia="Times New Roman" w:hAnsi="Times New Roman" w:cs="Times New Roman"/>
          <w:b/>
          <w:bCs/>
          <w:color w:val="2D2D2D"/>
          <w:spacing w:val="2"/>
          <w:kern w:val="36"/>
          <w:sz w:val="36"/>
          <w:szCs w:val="36"/>
          <w:lang w:eastAsia="ru-RU"/>
        </w:rPr>
        <w:t>О ПРОТИВОДЕЙСТВИИ КОРРУПЦИИ</w:t>
      </w:r>
    </w:p>
    <w:p w:rsidR="00456519" w:rsidRDefault="009B7249" w:rsidP="00456519">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r w:rsidRPr="00456519">
        <w:rPr>
          <w:rFonts w:ascii="Times New Roman" w:eastAsia="Times New Roman" w:hAnsi="Times New Roman" w:cs="Times New Roman"/>
          <w:b/>
          <w:bCs/>
          <w:color w:val="2D2D2D"/>
          <w:spacing w:val="2"/>
          <w:kern w:val="36"/>
          <w:sz w:val="24"/>
          <w:szCs w:val="24"/>
          <w:lang w:eastAsia="ru-RU"/>
        </w:rPr>
        <w:t xml:space="preserve">(с изменениями на 3 июля 2016 года) </w:t>
      </w:r>
    </w:p>
    <w:p w:rsidR="00456519" w:rsidRDefault="00456519" w:rsidP="00456519">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p>
    <w:p w:rsidR="009B7249" w:rsidRPr="00456519" w:rsidRDefault="009B7249" w:rsidP="00456519">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r w:rsidRPr="00456519">
        <w:rPr>
          <w:rFonts w:ascii="Times New Roman" w:eastAsia="Times New Roman" w:hAnsi="Times New Roman" w:cs="Times New Roman"/>
          <w:b/>
          <w:bCs/>
          <w:color w:val="2D2D2D"/>
          <w:spacing w:val="2"/>
          <w:kern w:val="36"/>
          <w:sz w:val="24"/>
          <w:szCs w:val="24"/>
          <w:lang w:eastAsia="ru-RU"/>
        </w:rPr>
        <w:t>(редакция, действующая с 2 октября 2016 года)</w:t>
      </w:r>
    </w:p>
    <w:p w:rsidR="009B7249" w:rsidRPr="00456519" w:rsidRDefault="009B7249" w:rsidP="00456519">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456519">
        <w:rPr>
          <w:rFonts w:ascii="Times New Roman" w:eastAsia="Times New Roman" w:hAnsi="Times New Roman" w:cs="Times New Roman"/>
          <w:color w:val="3C3C3C"/>
          <w:spacing w:val="2"/>
          <w:sz w:val="24"/>
          <w:szCs w:val="24"/>
          <w:lang w:eastAsia="ru-RU"/>
        </w:rPr>
        <w:t>РОССИЙСКАЯ ФЕДЕРАЦИЯ</w:t>
      </w:r>
    </w:p>
    <w:p w:rsidR="009B7249" w:rsidRPr="00456519" w:rsidRDefault="009B7249" w:rsidP="00456519">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456519">
        <w:rPr>
          <w:rFonts w:ascii="Times New Roman" w:eastAsia="Times New Roman" w:hAnsi="Times New Roman" w:cs="Times New Roman"/>
          <w:color w:val="3C3C3C"/>
          <w:spacing w:val="2"/>
          <w:sz w:val="24"/>
          <w:szCs w:val="24"/>
          <w:lang w:eastAsia="ru-RU"/>
        </w:rPr>
        <w:t>ФЕДЕРАЛЬНЫЙ ЗАКОН</w:t>
      </w:r>
    </w:p>
    <w:p w:rsidR="009B7249" w:rsidRPr="00456519" w:rsidRDefault="009B7249" w:rsidP="00456519">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456519">
        <w:rPr>
          <w:rFonts w:ascii="Times New Roman" w:eastAsia="Times New Roman" w:hAnsi="Times New Roman" w:cs="Times New Roman"/>
          <w:color w:val="3C3C3C"/>
          <w:spacing w:val="2"/>
          <w:sz w:val="24"/>
          <w:szCs w:val="24"/>
          <w:lang w:eastAsia="ru-RU"/>
        </w:rPr>
        <w:t>О противодействии коррупции</w:t>
      </w:r>
    </w:p>
    <w:p w:rsidR="009B7249" w:rsidRPr="00456519" w:rsidRDefault="009B7249" w:rsidP="00456519">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(с изменениями на 3 июля 2016 года) </w:t>
      </w:r>
      <w:r w:rsidRPr="00456519">
        <w:rPr>
          <w:rFonts w:ascii="Times New Roman" w:eastAsia="Times New Roman" w:hAnsi="Times New Roman" w:cs="Times New Roman"/>
          <w:color w:val="2D2D2D"/>
          <w:spacing w:val="2"/>
          <w:sz w:val="24"/>
          <w:szCs w:val="24"/>
          <w:lang w:eastAsia="ru-RU"/>
        </w:rPr>
        <w:br/>
        <w:t>(редакция, действующая со 2 октября 2016 года)</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____________________________________________________________________ </w:t>
      </w:r>
      <w:r w:rsidRPr="00456519">
        <w:rPr>
          <w:rFonts w:ascii="Times New Roman" w:eastAsia="Times New Roman" w:hAnsi="Times New Roman" w:cs="Times New Roman"/>
          <w:color w:val="2D2D2D"/>
          <w:spacing w:val="2"/>
          <w:sz w:val="24"/>
          <w:szCs w:val="24"/>
          <w:lang w:eastAsia="ru-RU"/>
        </w:rPr>
        <w:br/>
        <w:t>Документ с изменениями, внесенными:</w:t>
      </w:r>
      <w:r w:rsidRPr="00456519">
        <w:rPr>
          <w:rFonts w:ascii="Times New Roman" w:eastAsia="Times New Roman" w:hAnsi="Times New Roman" w:cs="Times New Roman"/>
          <w:color w:val="2D2D2D"/>
          <w:spacing w:val="2"/>
          <w:sz w:val="24"/>
          <w:szCs w:val="24"/>
          <w:lang w:eastAsia="ru-RU"/>
        </w:rPr>
        <w:br/>
      </w:r>
      <w:hyperlink r:id="rId4" w:history="1">
        <w:r w:rsidRPr="00456519">
          <w:rPr>
            <w:rFonts w:ascii="Times New Roman" w:eastAsia="Times New Roman" w:hAnsi="Times New Roman" w:cs="Times New Roman"/>
            <w:color w:val="00466E"/>
            <w:spacing w:val="2"/>
            <w:sz w:val="24"/>
            <w:szCs w:val="24"/>
            <w:u w:val="single"/>
            <w:lang w:eastAsia="ru-RU"/>
          </w:rPr>
          <w:t>Федеральным законом от 11 июля 2011 года N 200-ФЗ</w:t>
        </w:r>
      </w:hyperlink>
      <w:r w:rsidRPr="00456519">
        <w:rPr>
          <w:rFonts w:ascii="Times New Roman" w:eastAsia="Times New Roman" w:hAnsi="Times New Roman" w:cs="Times New Roman"/>
          <w:color w:val="2D2D2D"/>
          <w:spacing w:val="2"/>
          <w:sz w:val="24"/>
          <w:szCs w:val="24"/>
          <w:lang w:eastAsia="ru-RU"/>
        </w:rPr>
        <w:t> (Российская газета, N 153, 15.07.2011) (о порядке вступления в силу см. </w:t>
      </w:r>
      <w:hyperlink r:id="rId5" w:history="1">
        <w:r w:rsidRPr="00456519">
          <w:rPr>
            <w:rFonts w:ascii="Times New Roman" w:eastAsia="Times New Roman" w:hAnsi="Times New Roman" w:cs="Times New Roman"/>
            <w:color w:val="00466E"/>
            <w:spacing w:val="2"/>
            <w:sz w:val="24"/>
            <w:szCs w:val="24"/>
            <w:u w:val="single"/>
            <w:lang w:eastAsia="ru-RU"/>
          </w:rPr>
          <w:t>статью 56 Федерального закона от 11 июля 2011 года N 200-ФЗ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hyperlink r:id="rId6"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22.11.2011) (о порядке вступления в силу см. </w:t>
      </w:r>
      <w:hyperlink r:id="rId7" w:history="1">
        <w:r w:rsidRPr="00456519">
          <w:rPr>
            <w:rFonts w:ascii="Times New Roman" w:eastAsia="Times New Roman" w:hAnsi="Times New Roman" w:cs="Times New Roman"/>
            <w:color w:val="00466E"/>
            <w:spacing w:val="2"/>
            <w:sz w:val="24"/>
            <w:szCs w:val="24"/>
            <w:u w:val="single"/>
            <w:lang w:eastAsia="ru-RU"/>
          </w:rPr>
          <w:t>статью 27 Федерального закона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hyperlink r:id="rId8"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04.12.2012) (о порядке вступления в силу см. </w:t>
      </w:r>
      <w:hyperlink r:id="rId9" w:history="1">
        <w:r w:rsidRPr="00456519">
          <w:rPr>
            <w:rFonts w:ascii="Times New Roman" w:eastAsia="Times New Roman" w:hAnsi="Times New Roman" w:cs="Times New Roman"/>
            <w:color w:val="00466E"/>
            <w:spacing w:val="2"/>
            <w:sz w:val="24"/>
            <w:szCs w:val="24"/>
            <w:u w:val="single"/>
            <w:lang w:eastAsia="ru-RU"/>
          </w:rPr>
          <w:t>статью 21 Федерального закона от 3 декабря 2012 года N 231-ФЗ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hyperlink r:id="rId10" w:history="1">
        <w:r w:rsidRPr="00456519">
          <w:rPr>
            <w:rFonts w:ascii="Times New Roman" w:eastAsia="Times New Roman" w:hAnsi="Times New Roman" w:cs="Times New Roman"/>
            <w:color w:val="00466E"/>
            <w:spacing w:val="2"/>
            <w:sz w:val="24"/>
            <w:szCs w:val="24"/>
            <w:u w:val="single"/>
            <w:lang w:eastAsia="ru-RU"/>
          </w:rPr>
          <w:t>Федеральным законом от 29 декабря 2012 года N 280-ФЗ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30.12.2012) (вступил в силу с 1 января 2013 года);</w:t>
      </w:r>
      <w:r w:rsidRPr="00456519">
        <w:rPr>
          <w:rFonts w:ascii="Times New Roman" w:eastAsia="Times New Roman" w:hAnsi="Times New Roman" w:cs="Times New Roman"/>
          <w:color w:val="2D2D2D"/>
          <w:spacing w:val="2"/>
          <w:sz w:val="24"/>
          <w:szCs w:val="24"/>
          <w:lang w:eastAsia="ru-RU"/>
        </w:rPr>
        <w:br/>
      </w:r>
      <w:hyperlink r:id="rId11" w:history="1">
        <w:r w:rsidRPr="00456519">
          <w:rPr>
            <w:rFonts w:ascii="Times New Roman" w:eastAsia="Times New Roman" w:hAnsi="Times New Roman" w:cs="Times New Roman"/>
            <w:color w:val="00466E"/>
            <w:spacing w:val="2"/>
            <w:sz w:val="24"/>
            <w:szCs w:val="24"/>
            <w:u w:val="single"/>
            <w:lang w:eastAsia="ru-RU"/>
          </w:rPr>
          <w:t>Федеральным законом от 7 мая 2013 года N 102-ФЗ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08.05.2013);</w:t>
      </w:r>
      <w:r w:rsidRPr="00456519">
        <w:rPr>
          <w:rFonts w:ascii="Times New Roman" w:eastAsia="Times New Roman" w:hAnsi="Times New Roman" w:cs="Times New Roman"/>
          <w:color w:val="2D2D2D"/>
          <w:spacing w:val="2"/>
          <w:sz w:val="24"/>
          <w:szCs w:val="24"/>
          <w:lang w:eastAsia="ru-RU"/>
        </w:rPr>
        <w:br/>
      </w:r>
      <w:hyperlink r:id="rId12" w:history="1">
        <w:r w:rsidRPr="00456519">
          <w:rPr>
            <w:rFonts w:ascii="Times New Roman" w:eastAsia="Times New Roman" w:hAnsi="Times New Roman" w:cs="Times New Roman"/>
            <w:color w:val="00466E"/>
            <w:spacing w:val="2"/>
            <w:sz w:val="24"/>
            <w:szCs w:val="24"/>
            <w:u w:val="single"/>
            <w:lang w:eastAsia="ru-RU"/>
          </w:rPr>
          <w:t>Федеральным законом от 30 сентября 2013 года N 261-ФЗ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01.10.2013);</w:t>
      </w:r>
      <w:r w:rsidRPr="00456519">
        <w:rPr>
          <w:rFonts w:ascii="Times New Roman" w:eastAsia="Times New Roman" w:hAnsi="Times New Roman" w:cs="Times New Roman"/>
          <w:color w:val="2D2D2D"/>
          <w:spacing w:val="2"/>
          <w:sz w:val="24"/>
          <w:szCs w:val="24"/>
          <w:lang w:eastAsia="ru-RU"/>
        </w:rPr>
        <w:br/>
      </w:r>
      <w:hyperlink r:id="rId13" w:history="1">
        <w:r w:rsidRPr="00456519">
          <w:rPr>
            <w:rFonts w:ascii="Times New Roman" w:eastAsia="Times New Roman" w:hAnsi="Times New Roman" w:cs="Times New Roman"/>
            <w:color w:val="00466E"/>
            <w:spacing w:val="2"/>
            <w:sz w:val="24"/>
            <w:szCs w:val="24"/>
            <w:u w:val="single"/>
            <w:lang w:eastAsia="ru-RU"/>
          </w:rPr>
          <w:t>Федеральным законом от 28 декабря 2013 года N 396-ФЗ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30.12.2013) (о порядке вступления в силу см. </w:t>
      </w:r>
      <w:hyperlink r:id="rId14" w:history="1">
        <w:r w:rsidRPr="00456519">
          <w:rPr>
            <w:rFonts w:ascii="Times New Roman" w:eastAsia="Times New Roman" w:hAnsi="Times New Roman" w:cs="Times New Roman"/>
            <w:color w:val="00466E"/>
            <w:spacing w:val="2"/>
            <w:sz w:val="24"/>
            <w:szCs w:val="24"/>
            <w:u w:val="single"/>
            <w:lang w:eastAsia="ru-RU"/>
          </w:rPr>
          <w:t>статью 48 Федерального закона от 28 декабря 2013 года N 396-ФЗ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hyperlink r:id="rId15"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23.12.2014, N 0001201412230012) (вступил в силу с 1 января 2015 года);</w:t>
      </w:r>
      <w:r w:rsidRPr="00456519">
        <w:rPr>
          <w:rFonts w:ascii="Times New Roman" w:eastAsia="Times New Roman" w:hAnsi="Times New Roman" w:cs="Times New Roman"/>
          <w:color w:val="2D2D2D"/>
          <w:spacing w:val="2"/>
          <w:sz w:val="24"/>
          <w:szCs w:val="24"/>
          <w:lang w:eastAsia="ru-RU"/>
        </w:rPr>
        <w:br/>
      </w:r>
      <w:hyperlink r:id="rId16" w:history="1">
        <w:r w:rsidRPr="00456519">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06.10.2015, N 0001201510060013);</w:t>
      </w:r>
      <w:r w:rsidRPr="00456519">
        <w:rPr>
          <w:rFonts w:ascii="Times New Roman" w:eastAsia="Times New Roman" w:hAnsi="Times New Roman" w:cs="Times New Roman"/>
          <w:color w:val="2D2D2D"/>
          <w:spacing w:val="2"/>
          <w:sz w:val="24"/>
          <w:szCs w:val="24"/>
          <w:lang w:eastAsia="ru-RU"/>
        </w:rPr>
        <w:br/>
      </w:r>
      <w:hyperlink r:id="rId17" w:history="1">
        <w:r w:rsidRPr="00456519">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04.11.2015, N 0001201511040010);</w:t>
      </w:r>
      <w:r w:rsidRPr="00456519">
        <w:rPr>
          <w:rFonts w:ascii="Times New Roman" w:eastAsia="Times New Roman" w:hAnsi="Times New Roman" w:cs="Times New Roman"/>
          <w:color w:val="2D2D2D"/>
          <w:spacing w:val="2"/>
          <w:sz w:val="24"/>
          <w:szCs w:val="24"/>
          <w:lang w:eastAsia="ru-RU"/>
        </w:rPr>
        <w:br/>
      </w:r>
      <w:hyperlink r:id="rId18" w:history="1">
        <w:r w:rsidRPr="00456519">
          <w:rPr>
            <w:rFonts w:ascii="Times New Roman" w:eastAsia="Times New Roman" w:hAnsi="Times New Roman" w:cs="Times New Roman"/>
            <w:color w:val="00466E"/>
            <w:spacing w:val="2"/>
            <w:sz w:val="24"/>
            <w:szCs w:val="24"/>
            <w:u w:val="single"/>
            <w:lang w:eastAsia="ru-RU"/>
          </w:rPr>
          <w:t>Федеральным законом от 28 ноября 2015 года N 354-ФЗ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28.11.2015, N 0001201511280028); </w:t>
      </w:r>
      <w:r w:rsidRPr="00456519">
        <w:rPr>
          <w:rFonts w:ascii="Times New Roman" w:eastAsia="Times New Roman" w:hAnsi="Times New Roman" w:cs="Times New Roman"/>
          <w:color w:val="2D2D2D"/>
          <w:spacing w:val="2"/>
          <w:sz w:val="24"/>
          <w:szCs w:val="24"/>
          <w:lang w:eastAsia="ru-RU"/>
        </w:rPr>
        <w:br/>
      </w:r>
      <w:hyperlink r:id="rId19" w:history="1">
        <w:r w:rsidRPr="00456519">
          <w:rPr>
            <w:rFonts w:ascii="Times New Roman" w:eastAsia="Times New Roman" w:hAnsi="Times New Roman" w:cs="Times New Roman"/>
            <w:color w:val="00466E"/>
            <w:spacing w:val="2"/>
            <w:sz w:val="24"/>
            <w:szCs w:val="24"/>
            <w:u w:val="single"/>
            <w:lang w:eastAsia="ru-RU"/>
          </w:rPr>
          <w:t>Федеральным законом от 15 февраля 2016 года N 24-ФЗ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15.02.2016, N 0001201602150052); </w:t>
      </w:r>
      <w:r w:rsidRPr="00456519">
        <w:rPr>
          <w:rFonts w:ascii="Times New Roman" w:eastAsia="Times New Roman" w:hAnsi="Times New Roman" w:cs="Times New Roman"/>
          <w:color w:val="2D2D2D"/>
          <w:spacing w:val="2"/>
          <w:sz w:val="24"/>
          <w:szCs w:val="24"/>
          <w:lang w:eastAsia="ru-RU"/>
        </w:rPr>
        <w:br/>
      </w:r>
      <w:hyperlink r:id="rId20"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 (Официальный интернет-портал правовой информации www.pravo.gov.ru, 03.07.2016, N 0001201607030012).</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____________________________________________________________________</w:t>
      </w:r>
    </w:p>
    <w:p w:rsidR="00456519" w:rsidRDefault="009B7249" w:rsidP="00456519">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br/>
        <w:t>Принят</w:t>
      </w:r>
      <w:r w:rsidRPr="00456519">
        <w:rPr>
          <w:rFonts w:ascii="Times New Roman" w:eastAsia="Times New Roman" w:hAnsi="Times New Roman" w:cs="Times New Roman"/>
          <w:color w:val="2D2D2D"/>
          <w:spacing w:val="2"/>
          <w:sz w:val="24"/>
          <w:szCs w:val="24"/>
          <w:lang w:eastAsia="ru-RU"/>
        </w:rPr>
        <w:br/>
        <w:t>Государственной Думой</w:t>
      </w:r>
      <w:r w:rsidRPr="00456519">
        <w:rPr>
          <w:rFonts w:ascii="Times New Roman" w:eastAsia="Times New Roman" w:hAnsi="Times New Roman" w:cs="Times New Roman"/>
          <w:color w:val="2D2D2D"/>
          <w:spacing w:val="2"/>
          <w:sz w:val="24"/>
          <w:szCs w:val="24"/>
          <w:lang w:eastAsia="ru-RU"/>
        </w:rPr>
        <w:br/>
        <w:t>19 декабря 2008 года</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Одобрен</w:t>
      </w:r>
      <w:r w:rsidRPr="00456519">
        <w:rPr>
          <w:rFonts w:ascii="Times New Roman" w:eastAsia="Times New Roman" w:hAnsi="Times New Roman" w:cs="Times New Roman"/>
          <w:color w:val="2D2D2D"/>
          <w:spacing w:val="2"/>
          <w:sz w:val="24"/>
          <w:szCs w:val="24"/>
          <w:lang w:eastAsia="ru-RU"/>
        </w:rPr>
        <w:br/>
        <w:t>Советом Федерации</w:t>
      </w:r>
      <w:r w:rsidRPr="00456519">
        <w:rPr>
          <w:rFonts w:ascii="Times New Roman" w:eastAsia="Times New Roman" w:hAnsi="Times New Roman" w:cs="Times New Roman"/>
          <w:color w:val="2D2D2D"/>
          <w:spacing w:val="2"/>
          <w:sz w:val="24"/>
          <w:szCs w:val="24"/>
          <w:lang w:eastAsia="ru-RU"/>
        </w:rPr>
        <w:br/>
        <w:t>22 декабря 2008 года</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br/>
      </w:r>
      <w:hyperlink r:id="rId21" w:history="1">
        <w:r w:rsidRPr="00456519">
          <w:rPr>
            <w:rFonts w:ascii="Times New Roman" w:eastAsia="Times New Roman" w:hAnsi="Times New Roman" w:cs="Times New Roman"/>
            <w:color w:val="00466E"/>
            <w:spacing w:val="2"/>
            <w:sz w:val="24"/>
            <w:szCs w:val="24"/>
            <w:u w:val="single"/>
            <w:lang w:eastAsia="ru-RU"/>
          </w:rPr>
          <w:t>Комментарий к Федеральному закону от 25 декабря 2008 года N 273-ФЗ "О противодействии коррупции"</w:t>
        </w:r>
      </w:hyperlink>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22" w:history="1">
        <w:r w:rsidRPr="00456519">
          <w:rPr>
            <w:rFonts w:ascii="Times New Roman" w:eastAsia="Times New Roman" w:hAnsi="Times New Roman" w:cs="Times New Roman"/>
            <w:color w:val="00466E"/>
            <w:spacing w:val="2"/>
            <w:sz w:val="24"/>
            <w:szCs w:val="24"/>
            <w:u w:val="single"/>
            <w:lang w:eastAsia="ru-RU"/>
          </w:rPr>
          <w:t>Комментарий к преамбуле</w:t>
        </w:r>
      </w:hyperlink>
      <w:r w:rsidRPr="00456519">
        <w:rPr>
          <w:rFonts w:ascii="Times New Roman" w:eastAsia="Times New Roman" w:hAnsi="Times New Roman" w:cs="Times New Roman"/>
          <w:color w:val="2D2D2D"/>
          <w:spacing w:val="2"/>
          <w:sz w:val="24"/>
          <w:szCs w:val="24"/>
          <w:lang w:eastAsia="ru-RU"/>
        </w:rPr>
        <w:t> </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 Основные понятия, используемые в настоящем Федеральном законе</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Для целей настоящего Федерального закона используются следующие основные понятия:</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коррупция:</w:t>
      </w:r>
      <w:r w:rsidRPr="00456519">
        <w:rPr>
          <w:rFonts w:ascii="Times New Roman" w:eastAsia="Times New Roman" w:hAnsi="Times New Roman" w:cs="Times New Roman"/>
          <w:color w:val="2D2D2D"/>
          <w:spacing w:val="2"/>
          <w:sz w:val="24"/>
          <w:szCs w:val="24"/>
          <w:lang w:eastAsia="ru-RU"/>
        </w:rPr>
        <w:b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б) совершение деяний, указанных в </w:t>
      </w:r>
      <w:hyperlink r:id="rId23" w:history="1">
        <w:r w:rsidRPr="00456519">
          <w:rPr>
            <w:rFonts w:ascii="Times New Roman" w:eastAsia="Times New Roman" w:hAnsi="Times New Roman" w:cs="Times New Roman"/>
            <w:color w:val="00466E"/>
            <w:spacing w:val="2"/>
            <w:sz w:val="24"/>
            <w:szCs w:val="24"/>
            <w:u w:val="single"/>
            <w:lang w:eastAsia="ru-RU"/>
          </w:rPr>
          <w:t>подпункте "а" настоящего пункта</w:t>
        </w:r>
      </w:hyperlink>
      <w:r w:rsidRPr="00456519">
        <w:rPr>
          <w:rFonts w:ascii="Times New Roman" w:eastAsia="Times New Roman" w:hAnsi="Times New Roman" w:cs="Times New Roman"/>
          <w:color w:val="2D2D2D"/>
          <w:spacing w:val="2"/>
          <w:sz w:val="24"/>
          <w:szCs w:val="24"/>
          <w:lang w:eastAsia="ru-RU"/>
        </w:rPr>
        <w:t>, от имени или в интересах юридического лица;</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б) по выявлению, предупреждению, пресечению, раскрытию и расследованию коррупционных правонарушений (борьба с коррупцией);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в) по минимизации и (или) ликвидации последствий коррупционных правонарушений;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нормативные правовые акты Российской Федерации: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б) законы и иные нормативные правовые акты органов государственной власти субъектов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в) муниципальные правовые акты;</w:t>
      </w:r>
      <w:r w:rsidRPr="00456519">
        <w:rPr>
          <w:rFonts w:ascii="Times New Roman" w:eastAsia="Times New Roman" w:hAnsi="Times New Roman" w:cs="Times New Roman"/>
          <w:color w:val="2D2D2D"/>
          <w:spacing w:val="2"/>
          <w:sz w:val="24"/>
          <w:szCs w:val="24"/>
          <w:lang w:eastAsia="ru-RU"/>
        </w:rPr>
        <w:br/>
        <w:t>(Пункт 3 дополнительно включен с 3 декабря 2011 года </w:t>
      </w:r>
      <w:hyperlink r:id="rId24"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25"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26" w:history="1">
        <w:r w:rsidRPr="00456519">
          <w:rPr>
            <w:rFonts w:ascii="Times New Roman" w:eastAsia="Times New Roman" w:hAnsi="Times New Roman" w:cs="Times New Roman"/>
            <w:color w:val="00466E"/>
            <w:spacing w:val="2"/>
            <w:sz w:val="24"/>
            <w:szCs w:val="24"/>
            <w:u w:val="single"/>
            <w:lang w:eastAsia="ru-RU"/>
          </w:rPr>
          <w:t>Комментарий к статье 1</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2. Правовая основа противодействия коррупции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br/>
        <w:t>Правовую основу противодействия коррупции составляют </w:t>
      </w:r>
      <w:hyperlink r:id="rId27" w:history="1">
        <w:r w:rsidRPr="00456519">
          <w:rPr>
            <w:rFonts w:ascii="Times New Roman" w:eastAsia="Times New Roman" w:hAnsi="Times New Roman" w:cs="Times New Roman"/>
            <w:color w:val="00466E"/>
            <w:spacing w:val="2"/>
            <w:sz w:val="24"/>
            <w:szCs w:val="24"/>
            <w:u w:val="single"/>
            <w:lang w:eastAsia="ru-RU"/>
          </w:rPr>
          <w:t>Конституция Российской Федерации</w:t>
        </w:r>
      </w:hyperlink>
      <w:r w:rsidRPr="00456519">
        <w:rPr>
          <w:rFonts w:ascii="Times New Roman" w:eastAsia="Times New Roman" w:hAnsi="Times New Roman" w:cs="Times New Roman"/>
          <w:color w:val="2D2D2D"/>
          <w:spacing w:val="2"/>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28" w:history="1">
        <w:r w:rsidRPr="00456519">
          <w:rPr>
            <w:rFonts w:ascii="Times New Roman" w:eastAsia="Times New Roman" w:hAnsi="Times New Roman" w:cs="Times New Roman"/>
            <w:color w:val="00466E"/>
            <w:spacing w:val="2"/>
            <w:sz w:val="24"/>
            <w:szCs w:val="24"/>
            <w:u w:val="single"/>
            <w:lang w:eastAsia="ru-RU"/>
          </w:rPr>
          <w:t>Комментарий к статье 2</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3. Основные принципы противодействия коррупции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br/>
        <w:t>Противодействие коррупции в Российской Федерации основывается на следующих основных принципах:</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признание, обеспечение и защита основных прав и свобод человека и гражданина;</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законность;</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публичность и открытость деятельности государственных органов и органов местного самоуправления;</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неотвратимость ответственности за совершение коррупционных правонарушений;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6) приоритетное применение мер по предупреждению коррупции;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7) сотрудничество государства с институтами гражданского общества, международными организациями и физическими лицами. </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lastRenderedPageBreak/>
        <w:br/>
      </w:r>
      <w:hyperlink r:id="rId29" w:history="1">
        <w:r w:rsidRPr="00456519">
          <w:rPr>
            <w:rFonts w:ascii="Times New Roman" w:eastAsia="Times New Roman" w:hAnsi="Times New Roman" w:cs="Times New Roman"/>
            <w:color w:val="00466E"/>
            <w:spacing w:val="2"/>
            <w:sz w:val="24"/>
            <w:szCs w:val="24"/>
            <w:u w:val="single"/>
            <w:lang w:eastAsia="ru-RU"/>
          </w:rPr>
          <w:t>Комментарий к статье 3</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4. Международное сотрудничество Российской Федерации в области противодействия коррупции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обмена информацией по вопросам противодействия коррупции;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координации деятельности по профилактике коррупции и борьбе с коррупцией.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30" w:history="1">
        <w:r w:rsidRPr="00456519">
          <w:rPr>
            <w:rFonts w:ascii="Times New Roman" w:eastAsia="Times New Roman" w:hAnsi="Times New Roman" w:cs="Times New Roman"/>
            <w:color w:val="00466E"/>
            <w:spacing w:val="2"/>
            <w:sz w:val="24"/>
            <w:szCs w:val="24"/>
            <w:u w:val="single"/>
            <w:lang w:eastAsia="ru-RU"/>
          </w:rPr>
          <w:t>Комментарий к статье 4</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5. Организационные основы противодействия коррупции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Президент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определяет основные направления государственной политики в области противодействия коррупции;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w:t>
      </w:r>
      <w:proofErr w:type="spellStart"/>
      <w:r w:rsidRPr="00456519">
        <w:rPr>
          <w:rFonts w:ascii="Times New Roman" w:eastAsia="Times New Roman" w:hAnsi="Times New Roman" w:cs="Times New Roman"/>
          <w:color w:val="2D2D2D"/>
          <w:spacing w:val="2"/>
          <w:sz w:val="24"/>
          <w:szCs w:val="24"/>
          <w:lang w:eastAsia="ru-RU"/>
        </w:rPr>
        <w:t>года</w:t>
      </w:r>
      <w:hyperlink r:id="rId31"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w:t>
      </w:r>
      <w:hyperlink r:id="rId32" w:history="1">
        <w:r w:rsidRPr="00456519">
          <w:rPr>
            <w:rFonts w:ascii="Times New Roman" w:eastAsia="Times New Roman" w:hAnsi="Times New Roman" w:cs="Times New Roman"/>
            <w:color w:val="00466E"/>
            <w:spacing w:val="2"/>
            <w:sz w:val="24"/>
            <w:szCs w:val="24"/>
            <w:u w:val="single"/>
            <w:lang w:eastAsia="ru-RU"/>
          </w:rPr>
          <w:t xml:space="preserve">Федеральным законом от 11 января 1995 </w:t>
        </w:r>
        <w:r w:rsidRPr="00456519">
          <w:rPr>
            <w:rFonts w:ascii="Times New Roman" w:eastAsia="Times New Roman" w:hAnsi="Times New Roman" w:cs="Times New Roman"/>
            <w:color w:val="00466E"/>
            <w:spacing w:val="2"/>
            <w:sz w:val="24"/>
            <w:szCs w:val="24"/>
            <w:u w:val="single"/>
            <w:lang w:eastAsia="ru-RU"/>
          </w:rPr>
          <w:lastRenderedPageBreak/>
          <w:t>года N 4-ФЗ "О Счетной палате Российской Федерации"</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33" w:history="1">
        <w:r w:rsidRPr="00456519">
          <w:rPr>
            <w:rFonts w:ascii="Times New Roman" w:eastAsia="Times New Roman" w:hAnsi="Times New Roman" w:cs="Times New Roman"/>
            <w:color w:val="00466E"/>
            <w:spacing w:val="2"/>
            <w:sz w:val="24"/>
            <w:szCs w:val="24"/>
            <w:u w:val="single"/>
            <w:lang w:eastAsia="ru-RU"/>
          </w:rPr>
          <w:t>Комментарий к статье 5</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6. Меры по профилактике коррупции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Профилактика коррупции осуществляется путем применения следующих основных мер:</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формирование в обществе нетерпимости к коррупционному поведению;</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антикоррупционная экспертиза правовых актов и их проектов;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нарушений(пункт дополнительно включен с 3 декабря 2011 года </w:t>
      </w:r>
      <w:hyperlink r:id="rId34"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456519">
        <w:rPr>
          <w:rFonts w:ascii="Times New Roman" w:eastAsia="Times New Roman" w:hAnsi="Times New Roman" w:cs="Times New Roman"/>
          <w:color w:val="2D2D2D"/>
          <w:spacing w:val="2"/>
          <w:sz w:val="24"/>
          <w:szCs w:val="24"/>
          <w:lang w:eastAsia="ru-RU"/>
        </w:rPr>
        <w:br/>
        <w:t>(Пункт в редакции, введенной в действие с 3 декабря 2011 года </w:t>
      </w:r>
      <w:hyperlink r:id="rId35"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456519">
        <w:rPr>
          <w:rFonts w:ascii="Times New Roman" w:eastAsia="Times New Roman" w:hAnsi="Times New Roman" w:cs="Times New Roman"/>
          <w:color w:val="2D2D2D"/>
          <w:spacing w:val="2"/>
          <w:sz w:val="24"/>
          <w:szCs w:val="24"/>
          <w:lang w:eastAsia="ru-RU"/>
        </w:rPr>
        <w:t>года</w:t>
      </w:r>
      <w:hyperlink r:id="rId36"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456519">
        <w:rPr>
          <w:rFonts w:ascii="Times New Roman" w:eastAsia="Times New Roman" w:hAnsi="Times New Roman" w:cs="Times New Roman"/>
          <w:color w:val="2D2D2D"/>
          <w:spacing w:val="2"/>
          <w:sz w:val="24"/>
          <w:szCs w:val="24"/>
          <w:lang w:eastAsia="ru-RU"/>
        </w:rPr>
        <w:br/>
      </w:r>
      <w:hyperlink r:id="rId37" w:history="1">
        <w:r w:rsidRPr="00456519">
          <w:rPr>
            <w:rFonts w:ascii="Times New Roman" w:eastAsia="Times New Roman" w:hAnsi="Times New Roman" w:cs="Times New Roman"/>
            <w:color w:val="00466E"/>
            <w:spacing w:val="2"/>
            <w:sz w:val="24"/>
            <w:szCs w:val="24"/>
            <w:u w:val="single"/>
            <w:lang w:eastAsia="ru-RU"/>
          </w:rPr>
          <w:t>Комментарий к статье 6</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проведение единой государственной политики в области противодействия коррупции;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38"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8) обеспечение независимости средств массовой информации;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9) неукоснительное соблюдение принципов независимости судей и невмешательства в судебную деятельность;</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10) совершенствование организации деятельности правоохранительных и контролирующих органо</w:t>
      </w:r>
      <w:r w:rsidR="00456519">
        <w:rPr>
          <w:rFonts w:ascii="Times New Roman" w:eastAsia="Times New Roman" w:hAnsi="Times New Roman" w:cs="Times New Roman"/>
          <w:color w:val="2D2D2D"/>
          <w:spacing w:val="2"/>
          <w:sz w:val="24"/>
          <w:szCs w:val="24"/>
          <w:lang w:eastAsia="ru-RU"/>
        </w:rPr>
        <w:t>в по противодействию коррупции;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11) совершенствование порядка прохождения государственной и муниципальной служб</w:t>
      </w:r>
      <w:r w:rsidR="00456519">
        <w:rPr>
          <w:rFonts w:ascii="Times New Roman" w:eastAsia="Times New Roman" w:hAnsi="Times New Roman" w:cs="Times New Roman"/>
          <w:color w:val="2D2D2D"/>
          <w:spacing w:val="2"/>
          <w:sz w:val="24"/>
          <w:szCs w:val="24"/>
          <w:lang w:eastAsia="ru-RU"/>
        </w:rPr>
        <w:t>ы;</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456519">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2014 года </w:t>
      </w:r>
      <w:hyperlink r:id="rId39" w:history="1">
        <w:r w:rsidRPr="00456519">
          <w:rPr>
            <w:rFonts w:ascii="Times New Roman" w:eastAsia="Times New Roman" w:hAnsi="Times New Roman" w:cs="Times New Roman"/>
            <w:color w:val="00466E"/>
            <w:spacing w:val="2"/>
            <w:sz w:val="24"/>
            <w:szCs w:val="24"/>
            <w:u w:val="single"/>
            <w:lang w:eastAsia="ru-RU"/>
          </w:rPr>
          <w:t>Федеральным законом от 28 декабря 2013 года N 396-ФЗ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13) устранение необоснованных запретов и ограничений, особенно в области экономической деятельности;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15) повышение уровня оплаты труда и социальной защищенности государственных и муниципальных служащих;</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17) усиление контроля за решением вопросов, содержащихся в обращениях граждан и юридических лиц;</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40" w:history="1">
        <w:r w:rsidRPr="00456519">
          <w:rPr>
            <w:rFonts w:ascii="Times New Roman" w:eastAsia="Times New Roman" w:hAnsi="Times New Roman" w:cs="Times New Roman"/>
            <w:color w:val="00466E"/>
            <w:spacing w:val="2"/>
            <w:sz w:val="24"/>
            <w:szCs w:val="24"/>
            <w:u w:val="single"/>
            <w:lang w:eastAsia="ru-RU"/>
          </w:rPr>
          <w:t>Комментарий к статье 7</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В случаях, предусмотренных </w:t>
      </w:r>
      <w:hyperlink r:id="rId41" w:history="1">
        <w:r w:rsidRPr="00456519">
          <w:rPr>
            <w:rFonts w:ascii="Times New Roman" w:eastAsia="Times New Roman" w:hAnsi="Times New Roman" w:cs="Times New Roman"/>
            <w:color w:val="00466E"/>
            <w:spacing w:val="2"/>
            <w:sz w:val="24"/>
            <w:szCs w:val="24"/>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456519">
        <w:rPr>
          <w:rFonts w:ascii="Times New Roman" w:eastAsia="Times New Roman" w:hAnsi="Times New Roman" w:cs="Times New Roman"/>
          <w:color w:val="2D2D2D"/>
          <w:spacing w:val="2"/>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лицам, замещающим (занимающим):</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а) государственные должности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б) должности первого заместителя и заместителей Генерального прокурора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в) должности членов Совета директоров Центрального банка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г) государственные должности субъектов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е) должности заместителей руководителей федеральных органов исполнительной власти;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456519">
        <w:rPr>
          <w:rFonts w:ascii="Times New Roman" w:eastAsia="Times New Roman" w:hAnsi="Times New Roman" w:cs="Times New Roman"/>
          <w:color w:val="2D2D2D"/>
          <w:spacing w:val="2"/>
          <w:sz w:val="24"/>
          <w:szCs w:val="24"/>
          <w:lang w:eastAsia="ru-RU"/>
        </w:rPr>
        <w:br/>
        <w:t>(Подпункт в редакции, введенной в действие со 2 октября 2016 года </w:t>
      </w:r>
      <w:hyperlink r:id="rId42"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456519">
        <w:rPr>
          <w:rFonts w:ascii="Times New Roman" w:eastAsia="Times New Roman" w:hAnsi="Times New Roman" w:cs="Times New Roman"/>
          <w:color w:val="2D2D2D"/>
          <w:spacing w:val="2"/>
          <w:sz w:val="24"/>
          <w:szCs w:val="24"/>
          <w:lang w:eastAsia="ru-RU"/>
        </w:rPr>
        <w:br/>
        <w:t>(Подпункт в редакции, введенной в действие с 4 ноября 2015 года </w:t>
      </w:r>
      <w:hyperlink r:id="rId43" w:history="1">
        <w:r w:rsidRPr="00456519">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rsidRPr="00456519">
        <w:rPr>
          <w:rFonts w:ascii="Times New Roman" w:eastAsia="Times New Roman" w:hAnsi="Times New Roman" w:cs="Times New Roman"/>
          <w:color w:val="2D2D2D"/>
          <w:spacing w:val="2"/>
          <w:sz w:val="24"/>
          <w:szCs w:val="24"/>
          <w:lang w:eastAsia="ru-RU"/>
        </w:rPr>
        <w:br/>
        <w:t> (Подпункт дополнительно включен с 1 января 2015 года </w:t>
      </w:r>
      <w:hyperlink r:id="rId44"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45"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 xml:space="preserve">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w:t>
      </w:r>
      <w:r w:rsidRPr="00456519">
        <w:rPr>
          <w:rFonts w:ascii="Times New Roman" w:eastAsia="Times New Roman" w:hAnsi="Times New Roman" w:cs="Times New Roman"/>
          <w:color w:val="2D2D2D"/>
          <w:spacing w:val="2"/>
          <w:sz w:val="24"/>
          <w:szCs w:val="24"/>
          <w:lang w:eastAsia="ru-RU"/>
        </w:rPr>
        <w:lastRenderedPageBreak/>
        <w:t>городских округов;</w:t>
      </w:r>
      <w:r w:rsidRPr="00456519">
        <w:rPr>
          <w:rFonts w:ascii="Times New Roman" w:eastAsia="Times New Roman" w:hAnsi="Times New Roman" w:cs="Times New Roman"/>
          <w:color w:val="2D2D2D"/>
          <w:spacing w:val="2"/>
          <w:sz w:val="24"/>
          <w:szCs w:val="24"/>
          <w:lang w:eastAsia="ru-RU"/>
        </w:rPr>
        <w:br/>
        <w:t>(Пункт дополнительно включен с 4 ноября 2015 года </w:t>
      </w:r>
      <w:hyperlink r:id="rId46" w:history="1">
        <w:r w:rsidRPr="00456519">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супругам и несовершеннолетним детям лиц, указанных в </w:t>
      </w:r>
      <w:hyperlink r:id="rId47" w:history="1">
        <w:r w:rsidRPr="00456519">
          <w:rPr>
            <w:rFonts w:ascii="Times New Roman" w:eastAsia="Times New Roman" w:hAnsi="Times New Roman" w:cs="Times New Roman"/>
            <w:color w:val="00466E"/>
            <w:spacing w:val="2"/>
            <w:sz w:val="24"/>
            <w:szCs w:val="24"/>
            <w:u w:val="single"/>
            <w:lang w:eastAsia="ru-RU"/>
          </w:rPr>
          <w:t>подпунктах "а"</w:t>
        </w:r>
      </w:hyperlink>
      <w:r w:rsidRPr="00456519">
        <w:rPr>
          <w:rFonts w:ascii="Times New Roman" w:eastAsia="Times New Roman" w:hAnsi="Times New Roman" w:cs="Times New Roman"/>
          <w:color w:val="2D2D2D"/>
          <w:spacing w:val="2"/>
          <w:sz w:val="24"/>
          <w:szCs w:val="24"/>
          <w:lang w:eastAsia="ru-RU"/>
        </w:rPr>
        <w:t>-</w:t>
      </w:r>
      <w:hyperlink r:id="rId48" w:history="1">
        <w:r w:rsidRPr="00456519">
          <w:rPr>
            <w:rFonts w:ascii="Times New Roman" w:eastAsia="Times New Roman" w:hAnsi="Times New Roman" w:cs="Times New Roman"/>
            <w:color w:val="00466E"/>
            <w:spacing w:val="2"/>
            <w:sz w:val="24"/>
            <w:szCs w:val="24"/>
            <w:u w:val="single"/>
            <w:lang w:eastAsia="ru-RU"/>
          </w:rPr>
          <w:t>"з" пункта 1</w:t>
        </w:r>
      </w:hyperlink>
      <w:r w:rsidRPr="00456519">
        <w:rPr>
          <w:rFonts w:ascii="Times New Roman" w:eastAsia="Times New Roman" w:hAnsi="Times New Roman" w:cs="Times New Roman"/>
          <w:color w:val="2D2D2D"/>
          <w:spacing w:val="2"/>
          <w:sz w:val="24"/>
          <w:szCs w:val="24"/>
          <w:lang w:eastAsia="ru-RU"/>
        </w:rPr>
        <w:t> и </w:t>
      </w:r>
      <w:hyperlink r:id="rId49" w:history="1">
        <w:r w:rsidRPr="00456519">
          <w:rPr>
            <w:rFonts w:ascii="Times New Roman" w:eastAsia="Times New Roman" w:hAnsi="Times New Roman" w:cs="Times New Roman"/>
            <w:color w:val="00466E"/>
            <w:spacing w:val="2"/>
            <w:sz w:val="24"/>
            <w:szCs w:val="24"/>
            <w:u w:val="single"/>
            <w:lang w:eastAsia="ru-RU"/>
          </w:rPr>
          <w:t>пункте 1_1 настоящей части</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50"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456519">
        <w:rPr>
          <w:rFonts w:ascii="Times New Roman" w:eastAsia="Times New Roman" w:hAnsi="Times New Roman" w:cs="Times New Roman"/>
          <w:color w:val="2D2D2D"/>
          <w:spacing w:val="2"/>
          <w:sz w:val="24"/>
          <w:szCs w:val="24"/>
          <w:lang w:eastAsia="ru-RU"/>
        </w:rPr>
        <w:t>года</w:t>
      </w:r>
      <w:hyperlink r:id="rId51"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иным лицам в случаях, предусмотренных федеральными законами.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52" w:history="1">
        <w:r w:rsidRPr="00456519">
          <w:rPr>
            <w:rFonts w:ascii="Times New Roman" w:eastAsia="Times New Roman" w:hAnsi="Times New Roman" w:cs="Times New Roman"/>
            <w:color w:val="00466E"/>
            <w:spacing w:val="2"/>
            <w:sz w:val="24"/>
            <w:szCs w:val="24"/>
            <w:u w:val="single"/>
            <w:lang w:eastAsia="ru-RU"/>
          </w:rPr>
          <w:t>пункте 1 части 1</w:t>
        </w:r>
      </w:hyperlink>
      <w:r w:rsidRPr="00456519">
        <w:rPr>
          <w:rFonts w:ascii="Times New Roman" w:eastAsia="Times New Roman" w:hAnsi="Times New Roman" w:cs="Times New Roman"/>
          <w:color w:val="2D2D2D"/>
          <w:spacing w:val="2"/>
          <w:sz w:val="24"/>
          <w:szCs w:val="24"/>
          <w:lang w:eastAsia="ru-RU"/>
        </w:rPr>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2015 года </w:t>
      </w:r>
      <w:hyperlink r:id="rId53"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со 2 октября 2016 </w:t>
      </w:r>
      <w:proofErr w:type="spellStart"/>
      <w:r w:rsidRPr="00456519">
        <w:rPr>
          <w:rFonts w:ascii="Times New Roman" w:eastAsia="Times New Roman" w:hAnsi="Times New Roman" w:cs="Times New Roman"/>
          <w:color w:val="2D2D2D"/>
          <w:spacing w:val="2"/>
          <w:sz w:val="24"/>
          <w:szCs w:val="24"/>
          <w:lang w:eastAsia="ru-RU"/>
        </w:rPr>
        <w:t>года</w:t>
      </w:r>
      <w:hyperlink r:id="rId54"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456519">
        <w:rPr>
          <w:rFonts w:ascii="Times New Roman" w:eastAsia="Times New Roman" w:hAnsi="Times New Roman" w:cs="Times New Roman"/>
          <w:color w:val="2D2D2D"/>
          <w:spacing w:val="2"/>
          <w:sz w:val="24"/>
          <w:szCs w:val="24"/>
          <w:lang w:eastAsia="ru-RU"/>
        </w:rPr>
        <w:br/>
        <w:t>(Статья дополнительно включена с 19 мая 2013 года </w:t>
      </w:r>
      <w:hyperlink r:id="rId55" w:history="1">
        <w:r w:rsidRPr="00456519">
          <w:rPr>
            <w:rFonts w:ascii="Times New Roman" w:eastAsia="Times New Roman" w:hAnsi="Times New Roman" w:cs="Times New Roman"/>
            <w:color w:val="00466E"/>
            <w:spacing w:val="2"/>
            <w:sz w:val="24"/>
            <w:szCs w:val="24"/>
            <w:u w:val="single"/>
            <w:lang w:eastAsia="ru-RU"/>
          </w:rPr>
          <w:t>Федеральным законом от 7 мая 2013 года N 102-ФЗ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56" w:history="1">
        <w:r w:rsidRPr="00456519">
          <w:rPr>
            <w:rFonts w:ascii="Times New Roman" w:eastAsia="Times New Roman" w:hAnsi="Times New Roman" w:cs="Times New Roman"/>
            <w:color w:val="00466E"/>
            <w:spacing w:val="2"/>
            <w:sz w:val="24"/>
            <w:szCs w:val="24"/>
            <w:u w:val="single"/>
            <w:lang w:eastAsia="ru-RU"/>
          </w:rPr>
          <w:t>Комментарий к статье 7_1</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8. Представление сведений о доходах, об имуществе и обязательствах имущественного характера</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(Наименование в редакции, введенной в действие с 1 января 2013 года </w:t>
      </w:r>
      <w:hyperlink r:id="rId57"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граждане, претендующие на замещение должностей государственной службы;</w:t>
      </w:r>
      <w:r w:rsidRPr="00456519">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58"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 xml:space="preserve">1_1) граждане, претендующие на замещение должностей членов Совета директоров Центрального банка Российской Федерации, должностей в Центральном банке </w:t>
      </w:r>
      <w:r w:rsidRPr="00456519">
        <w:rPr>
          <w:rFonts w:ascii="Times New Roman" w:eastAsia="Times New Roman" w:hAnsi="Times New Roman" w:cs="Times New Roman"/>
          <w:color w:val="2D2D2D"/>
          <w:spacing w:val="2"/>
          <w:sz w:val="24"/>
          <w:szCs w:val="24"/>
          <w:lang w:eastAsia="ru-RU"/>
        </w:rPr>
        <w:lastRenderedPageBreak/>
        <w:t>Российской Федерации, включенных в перечень, утвержденный Советом директоров Центрального банка Российской Федерации;</w:t>
      </w:r>
      <w:r w:rsidRPr="00456519">
        <w:rPr>
          <w:rFonts w:ascii="Times New Roman" w:eastAsia="Times New Roman" w:hAnsi="Times New Roman" w:cs="Times New Roman"/>
          <w:color w:val="2D2D2D"/>
          <w:spacing w:val="2"/>
          <w:sz w:val="24"/>
          <w:szCs w:val="24"/>
          <w:lang w:eastAsia="ru-RU"/>
        </w:rPr>
        <w:br/>
        <w:t>(Пункт дополнительно включен с 1 января 2013 года </w:t>
      </w:r>
      <w:hyperlink r:id="rId59"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456519">
        <w:rPr>
          <w:rFonts w:ascii="Times New Roman" w:eastAsia="Times New Roman" w:hAnsi="Times New Roman" w:cs="Times New Roman"/>
          <w:color w:val="2D2D2D"/>
          <w:spacing w:val="2"/>
          <w:sz w:val="24"/>
          <w:szCs w:val="24"/>
          <w:lang w:eastAsia="ru-RU"/>
        </w:rPr>
        <w:br/>
        <w:t>(Пункт дополнительно включен с 1 января 2015 года </w:t>
      </w:r>
      <w:hyperlink r:id="rId60"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456519">
        <w:rPr>
          <w:rFonts w:ascii="Times New Roman" w:eastAsia="Times New Roman" w:hAnsi="Times New Roman" w:cs="Times New Roman"/>
          <w:color w:val="2D2D2D"/>
          <w:spacing w:val="2"/>
          <w:sz w:val="24"/>
          <w:szCs w:val="24"/>
          <w:lang w:eastAsia="ru-RU"/>
        </w:rPr>
        <w:br/>
        <w:t>(Пункт в редакции, введенной в действие со 2 октября 2016 года </w:t>
      </w:r>
      <w:hyperlink r:id="rId61"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3_1) граждане, претендующие на замещение должностей руководителей государственных (муниципальных) учреждений;</w:t>
      </w:r>
      <w:r w:rsidRPr="00456519">
        <w:rPr>
          <w:rFonts w:ascii="Times New Roman" w:eastAsia="Times New Roman" w:hAnsi="Times New Roman" w:cs="Times New Roman"/>
          <w:color w:val="2D2D2D"/>
          <w:spacing w:val="2"/>
          <w:sz w:val="24"/>
          <w:szCs w:val="24"/>
          <w:lang w:eastAsia="ru-RU"/>
        </w:rPr>
        <w:br/>
        <w:t>(Пункт дополнительно включен с 1 января 2013 года </w:t>
      </w:r>
      <w:hyperlink r:id="rId62" w:history="1">
        <w:r w:rsidRPr="00456519">
          <w:rPr>
            <w:rFonts w:ascii="Times New Roman" w:eastAsia="Times New Roman" w:hAnsi="Times New Roman" w:cs="Times New Roman"/>
            <w:color w:val="00466E"/>
            <w:spacing w:val="2"/>
            <w:sz w:val="24"/>
            <w:szCs w:val="24"/>
            <w:u w:val="single"/>
            <w:lang w:eastAsia="ru-RU"/>
          </w:rPr>
          <w:t>Федеральным законом от 29 декабря 2012 года N 280-ФЗ</w:t>
        </w:r>
      </w:hyperlink>
      <w:r w:rsidRPr="00456519">
        <w:rPr>
          <w:rFonts w:ascii="Times New Roman" w:eastAsia="Times New Roman" w:hAnsi="Times New Roman" w:cs="Times New Roman"/>
          <w:color w:val="2D2D2D"/>
          <w:spacing w:val="2"/>
          <w:sz w:val="24"/>
          <w:szCs w:val="24"/>
          <w:lang w:eastAsia="ru-RU"/>
        </w:rPr>
        <w:t>)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456519">
        <w:rPr>
          <w:rFonts w:ascii="Times New Roman" w:eastAsia="Times New Roman" w:hAnsi="Times New Roman" w:cs="Times New Roman"/>
          <w:color w:val="2D2D2D"/>
          <w:spacing w:val="2"/>
          <w:sz w:val="24"/>
          <w:szCs w:val="24"/>
          <w:lang w:eastAsia="ru-RU"/>
        </w:rPr>
        <w:br/>
        <w:t>(Пункт дополнительно включен с 1 января 2015 года </w:t>
      </w:r>
      <w:hyperlink r:id="rId63"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лица, замещающие должности, указанные в </w:t>
      </w:r>
      <w:hyperlink r:id="rId64" w:history="1">
        <w:r w:rsidRPr="00456519">
          <w:rPr>
            <w:rFonts w:ascii="Times New Roman" w:eastAsia="Times New Roman" w:hAnsi="Times New Roman" w:cs="Times New Roman"/>
            <w:color w:val="00466E"/>
            <w:spacing w:val="2"/>
            <w:sz w:val="24"/>
            <w:szCs w:val="24"/>
            <w:u w:val="single"/>
            <w:lang w:eastAsia="ru-RU"/>
          </w:rPr>
          <w:t>пунктах 1_1</w:t>
        </w:r>
      </w:hyperlink>
      <w:r w:rsidRPr="00456519">
        <w:rPr>
          <w:rFonts w:ascii="Times New Roman" w:eastAsia="Times New Roman" w:hAnsi="Times New Roman" w:cs="Times New Roman"/>
          <w:color w:val="2D2D2D"/>
          <w:spacing w:val="2"/>
          <w:sz w:val="24"/>
          <w:szCs w:val="24"/>
          <w:lang w:eastAsia="ru-RU"/>
        </w:rPr>
        <w:t>-</w:t>
      </w:r>
      <w:hyperlink r:id="rId65" w:history="1">
        <w:r w:rsidRPr="00456519">
          <w:rPr>
            <w:rFonts w:ascii="Times New Roman" w:eastAsia="Times New Roman" w:hAnsi="Times New Roman" w:cs="Times New Roman"/>
            <w:color w:val="00466E"/>
            <w:spacing w:val="2"/>
            <w:sz w:val="24"/>
            <w:szCs w:val="24"/>
            <w:u w:val="single"/>
            <w:lang w:eastAsia="ru-RU"/>
          </w:rPr>
          <w:t>3_1</w:t>
        </w:r>
      </w:hyperlink>
      <w:r w:rsidRPr="00456519">
        <w:rPr>
          <w:rFonts w:ascii="Times New Roman" w:eastAsia="Times New Roman" w:hAnsi="Times New Roman" w:cs="Times New Roman"/>
          <w:color w:val="2D2D2D"/>
          <w:spacing w:val="2"/>
          <w:sz w:val="24"/>
          <w:szCs w:val="24"/>
          <w:lang w:eastAsia="ru-RU"/>
        </w:rPr>
        <w:t> настоящей части.</w:t>
      </w:r>
      <w:r w:rsidRPr="00456519">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66"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Порядок представления сведений о доходах, об имуществе и обязательствах имущественного характера, указанных в </w:t>
      </w:r>
      <w:hyperlink r:id="rId67" w:history="1">
        <w:r w:rsidRPr="00456519">
          <w:rPr>
            <w:rFonts w:ascii="Times New Roman" w:eastAsia="Times New Roman" w:hAnsi="Times New Roman" w:cs="Times New Roman"/>
            <w:color w:val="00466E"/>
            <w:spacing w:val="2"/>
            <w:sz w:val="24"/>
            <w:szCs w:val="24"/>
            <w:u w:val="single"/>
            <w:lang w:eastAsia="ru-RU"/>
          </w:rPr>
          <w:t>части 1</w:t>
        </w:r>
      </w:hyperlink>
      <w:r w:rsidRPr="00456519">
        <w:rPr>
          <w:rFonts w:ascii="Times New Roman" w:eastAsia="Times New Roman" w:hAnsi="Times New Roman" w:cs="Times New Roman"/>
          <w:color w:val="2D2D2D"/>
          <w:spacing w:val="2"/>
          <w:sz w:val="24"/>
          <w:szCs w:val="24"/>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68"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Сведения о доходах, об имуществе и обязательствах имущественного характера, представляемые в соответствии с </w:t>
      </w:r>
      <w:hyperlink r:id="rId69" w:history="1">
        <w:r w:rsidRPr="00456519">
          <w:rPr>
            <w:rFonts w:ascii="Times New Roman" w:eastAsia="Times New Roman" w:hAnsi="Times New Roman" w:cs="Times New Roman"/>
            <w:color w:val="00466E"/>
            <w:spacing w:val="2"/>
            <w:sz w:val="24"/>
            <w:szCs w:val="24"/>
            <w:u w:val="single"/>
            <w:lang w:eastAsia="ru-RU"/>
          </w:rPr>
          <w:t>частью 1</w:t>
        </w:r>
      </w:hyperlink>
      <w:r w:rsidRPr="00456519">
        <w:rPr>
          <w:rFonts w:ascii="Times New Roman" w:eastAsia="Times New Roman" w:hAnsi="Times New Roman" w:cs="Times New Roman"/>
          <w:color w:val="2D2D2D"/>
          <w:spacing w:val="2"/>
          <w:sz w:val="24"/>
          <w:szCs w:val="24"/>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r:id="rId70" w:history="1">
        <w:r w:rsidRPr="00456519">
          <w:rPr>
            <w:rFonts w:ascii="Times New Roman" w:eastAsia="Times New Roman" w:hAnsi="Times New Roman" w:cs="Times New Roman"/>
            <w:color w:val="00466E"/>
            <w:spacing w:val="2"/>
            <w:sz w:val="24"/>
            <w:szCs w:val="24"/>
            <w:u w:val="single"/>
            <w:lang w:eastAsia="ru-RU"/>
          </w:rPr>
          <w:t>частью 1</w:t>
        </w:r>
      </w:hyperlink>
      <w:r w:rsidRPr="00456519">
        <w:rPr>
          <w:rFonts w:ascii="Times New Roman" w:eastAsia="Times New Roman" w:hAnsi="Times New Roman" w:cs="Times New Roman"/>
          <w:color w:val="2D2D2D"/>
          <w:spacing w:val="2"/>
          <w:sz w:val="24"/>
          <w:szCs w:val="24"/>
          <w:lang w:eastAsia="ru-RU"/>
        </w:rPr>
        <w:t xml:space="preserve"> настоящей статьи, в случае </w:t>
      </w:r>
      <w:proofErr w:type="spellStart"/>
      <w:r w:rsidRPr="00456519">
        <w:rPr>
          <w:rFonts w:ascii="Times New Roman" w:eastAsia="Times New Roman" w:hAnsi="Times New Roman" w:cs="Times New Roman"/>
          <w:color w:val="2D2D2D"/>
          <w:spacing w:val="2"/>
          <w:sz w:val="24"/>
          <w:szCs w:val="24"/>
          <w:lang w:eastAsia="ru-RU"/>
        </w:rPr>
        <w:t>непоступления</w:t>
      </w:r>
      <w:proofErr w:type="spellEnd"/>
      <w:r w:rsidRPr="00456519">
        <w:rPr>
          <w:rFonts w:ascii="Times New Roman" w:eastAsia="Times New Roman" w:hAnsi="Times New Roman" w:cs="Times New Roman"/>
          <w:color w:val="2D2D2D"/>
          <w:spacing w:val="2"/>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w:t>
      </w:r>
      <w:r w:rsidRPr="00456519">
        <w:rPr>
          <w:rFonts w:ascii="Times New Roman" w:eastAsia="Times New Roman" w:hAnsi="Times New Roman" w:cs="Times New Roman"/>
          <w:color w:val="2D2D2D"/>
          <w:spacing w:val="2"/>
          <w:sz w:val="24"/>
          <w:szCs w:val="24"/>
          <w:lang w:eastAsia="ru-RU"/>
        </w:rPr>
        <w:lastRenderedPageBreak/>
        <w:t>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71" w:history="1">
        <w:r w:rsidRPr="00456519">
          <w:rPr>
            <w:rFonts w:ascii="Times New Roman" w:eastAsia="Times New Roman" w:hAnsi="Times New Roman" w:cs="Times New Roman"/>
            <w:color w:val="00466E"/>
            <w:spacing w:val="2"/>
            <w:sz w:val="24"/>
            <w:szCs w:val="24"/>
            <w:u w:val="single"/>
            <w:lang w:eastAsia="ru-RU"/>
          </w:rPr>
          <w:t>частью 1</w:t>
        </w:r>
      </w:hyperlink>
      <w:r w:rsidRPr="00456519">
        <w:rPr>
          <w:rFonts w:ascii="Times New Roman" w:eastAsia="Times New Roman" w:hAnsi="Times New Roman" w:cs="Times New Roman"/>
          <w:color w:val="2D2D2D"/>
          <w:spacing w:val="2"/>
          <w:sz w:val="24"/>
          <w:szCs w:val="24"/>
          <w:lang w:eastAsia="ru-RU"/>
        </w:rPr>
        <w:t>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72"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456519">
        <w:rPr>
          <w:rFonts w:ascii="Times New Roman" w:eastAsia="Times New Roman" w:hAnsi="Times New Roman" w:cs="Times New Roman"/>
          <w:color w:val="2D2D2D"/>
          <w:spacing w:val="2"/>
          <w:sz w:val="24"/>
          <w:szCs w:val="24"/>
          <w:lang w:eastAsia="ru-RU"/>
        </w:rPr>
        <w:t>года</w:t>
      </w:r>
      <w:hyperlink r:id="rId73"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74"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5" w:history="1">
        <w:r w:rsidRPr="00456519">
          <w:rPr>
            <w:rFonts w:ascii="Times New Roman" w:eastAsia="Times New Roman" w:hAnsi="Times New Roman" w:cs="Times New Roman"/>
            <w:color w:val="00466E"/>
            <w:spacing w:val="2"/>
            <w:sz w:val="24"/>
            <w:szCs w:val="24"/>
            <w:u w:val="single"/>
            <w:lang w:eastAsia="ru-RU"/>
          </w:rPr>
          <w:t>частью 1</w:t>
        </w:r>
      </w:hyperlink>
      <w:r w:rsidRPr="00456519">
        <w:rPr>
          <w:rFonts w:ascii="Times New Roman" w:eastAsia="Times New Roman" w:hAnsi="Times New Roman" w:cs="Times New Roman"/>
          <w:color w:val="2D2D2D"/>
          <w:spacing w:val="2"/>
          <w:sz w:val="24"/>
          <w:szCs w:val="24"/>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76" w:history="1">
        <w:r w:rsidRPr="00456519">
          <w:rPr>
            <w:rFonts w:ascii="Times New Roman" w:eastAsia="Times New Roman" w:hAnsi="Times New Roman" w:cs="Times New Roman"/>
            <w:color w:val="00466E"/>
            <w:spacing w:val="2"/>
            <w:sz w:val="24"/>
            <w:szCs w:val="24"/>
            <w:u w:val="single"/>
            <w:lang w:eastAsia="ru-RU"/>
          </w:rPr>
          <w:t>частью 1</w:t>
        </w:r>
      </w:hyperlink>
      <w:r w:rsidRPr="00456519">
        <w:rPr>
          <w:rFonts w:ascii="Times New Roman" w:eastAsia="Times New Roman" w:hAnsi="Times New Roman" w:cs="Times New Roman"/>
          <w:color w:val="2D2D2D"/>
          <w:spacing w:val="2"/>
          <w:sz w:val="24"/>
          <w:szCs w:val="24"/>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6. Сведения о доходах, об имуществе и обязательствах имущественного характера, представляемые лицами, замещающими должности, указанные в </w:t>
      </w:r>
      <w:hyperlink r:id="rId77" w:history="1">
        <w:r w:rsidRPr="00456519">
          <w:rPr>
            <w:rFonts w:ascii="Times New Roman" w:eastAsia="Times New Roman" w:hAnsi="Times New Roman" w:cs="Times New Roman"/>
            <w:color w:val="00466E"/>
            <w:spacing w:val="2"/>
            <w:sz w:val="24"/>
            <w:szCs w:val="24"/>
            <w:u w:val="single"/>
            <w:lang w:eastAsia="ru-RU"/>
          </w:rPr>
          <w:t>пунктах 1_1</w:t>
        </w:r>
      </w:hyperlink>
      <w:r w:rsidRPr="00456519">
        <w:rPr>
          <w:rFonts w:ascii="Times New Roman" w:eastAsia="Times New Roman" w:hAnsi="Times New Roman" w:cs="Times New Roman"/>
          <w:color w:val="2D2D2D"/>
          <w:spacing w:val="2"/>
          <w:sz w:val="24"/>
          <w:szCs w:val="24"/>
          <w:lang w:eastAsia="ru-RU"/>
        </w:rPr>
        <w:t>-</w:t>
      </w:r>
      <w:hyperlink r:id="rId78" w:history="1">
        <w:r w:rsidRPr="00456519">
          <w:rPr>
            <w:rFonts w:ascii="Times New Roman" w:eastAsia="Times New Roman" w:hAnsi="Times New Roman" w:cs="Times New Roman"/>
            <w:color w:val="00466E"/>
            <w:spacing w:val="2"/>
            <w:sz w:val="24"/>
            <w:szCs w:val="24"/>
            <w:u w:val="single"/>
            <w:lang w:eastAsia="ru-RU"/>
          </w:rPr>
          <w:t>3_2 части 1</w:t>
        </w:r>
      </w:hyperlink>
      <w:r w:rsidRPr="00456519">
        <w:rPr>
          <w:rFonts w:ascii="Times New Roman" w:eastAsia="Times New Roman" w:hAnsi="Times New Roman" w:cs="Times New Roman"/>
          <w:color w:val="2D2D2D"/>
          <w:spacing w:val="2"/>
          <w:sz w:val="24"/>
          <w:szCs w:val="24"/>
          <w:lang w:eastAsia="ru-RU"/>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79"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9 декабря 2015 </w:t>
      </w:r>
      <w:proofErr w:type="spellStart"/>
      <w:r w:rsidRPr="00456519">
        <w:rPr>
          <w:rFonts w:ascii="Times New Roman" w:eastAsia="Times New Roman" w:hAnsi="Times New Roman" w:cs="Times New Roman"/>
          <w:color w:val="2D2D2D"/>
          <w:spacing w:val="2"/>
          <w:sz w:val="24"/>
          <w:szCs w:val="24"/>
          <w:lang w:eastAsia="ru-RU"/>
        </w:rPr>
        <w:t>года</w:t>
      </w:r>
      <w:hyperlink r:id="rId80"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28 ноября 2015 года N 354-ФЗ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81"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82" w:history="1">
        <w:r w:rsidRPr="00456519">
          <w:rPr>
            <w:rFonts w:ascii="Times New Roman" w:eastAsia="Times New Roman" w:hAnsi="Times New Roman" w:cs="Times New Roman"/>
            <w:color w:val="00466E"/>
            <w:spacing w:val="2"/>
            <w:sz w:val="24"/>
            <w:szCs w:val="24"/>
            <w:u w:val="single"/>
            <w:lang w:eastAsia="ru-RU"/>
          </w:rPr>
          <w:t>частью 1</w:t>
        </w:r>
      </w:hyperlink>
      <w:r w:rsidRPr="00456519">
        <w:rPr>
          <w:rFonts w:ascii="Times New Roman" w:eastAsia="Times New Roman" w:hAnsi="Times New Roman" w:cs="Times New Roman"/>
          <w:color w:val="2D2D2D"/>
          <w:spacing w:val="2"/>
          <w:sz w:val="24"/>
          <w:szCs w:val="24"/>
          <w:lang w:eastAsia="ru-RU"/>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w:t>
      </w:r>
      <w:r w:rsidRPr="00456519">
        <w:rPr>
          <w:rFonts w:ascii="Times New Roman" w:eastAsia="Times New Roman" w:hAnsi="Times New Roman" w:cs="Times New Roman"/>
          <w:color w:val="2D2D2D"/>
          <w:spacing w:val="2"/>
          <w:sz w:val="24"/>
          <w:szCs w:val="24"/>
          <w:lang w:eastAsia="ru-RU"/>
        </w:rPr>
        <w:lastRenderedPageBreak/>
        <w:t>(муниципальных)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456519">
        <w:rPr>
          <w:rFonts w:ascii="Times New Roman" w:eastAsia="Times New Roman" w:hAnsi="Times New Roman" w:cs="Times New Roman"/>
          <w:color w:val="2D2D2D"/>
          <w:spacing w:val="2"/>
          <w:sz w:val="24"/>
          <w:szCs w:val="24"/>
          <w:lang w:eastAsia="ru-RU"/>
        </w:rPr>
        <w:t>разыскной</w:t>
      </w:r>
      <w:proofErr w:type="spellEnd"/>
      <w:r w:rsidRPr="00456519">
        <w:rPr>
          <w:rFonts w:ascii="Times New Roman" w:eastAsia="Times New Roman" w:hAnsi="Times New Roman" w:cs="Times New Roman"/>
          <w:color w:val="2D2D2D"/>
          <w:spacing w:val="2"/>
          <w:sz w:val="24"/>
          <w:szCs w:val="24"/>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83" w:history="1">
        <w:r w:rsidRPr="00456519">
          <w:rPr>
            <w:rFonts w:ascii="Times New Roman" w:eastAsia="Times New Roman" w:hAnsi="Times New Roman" w:cs="Times New Roman"/>
            <w:color w:val="00466E"/>
            <w:spacing w:val="2"/>
            <w:sz w:val="24"/>
            <w:szCs w:val="24"/>
            <w:u w:val="single"/>
            <w:lang w:eastAsia="ru-RU"/>
          </w:rPr>
          <w:t>части 1</w:t>
        </w:r>
      </w:hyperlink>
      <w:r w:rsidRPr="00456519">
        <w:rPr>
          <w:rFonts w:ascii="Times New Roman" w:eastAsia="Times New Roman" w:hAnsi="Times New Roman" w:cs="Times New Roman"/>
          <w:color w:val="2D2D2D"/>
          <w:spacing w:val="2"/>
          <w:sz w:val="24"/>
          <w:szCs w:val="24"/>
          <w:lang w:eastAsia="ru-RU"/>
        </w:rPr>
        <w:t> настоящей статьи, супруги (супруга) и несовершеннолетних детей данного гражданина или лица.</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84"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456519">
        <w:rPr>
          <w:rFonts w:ascii="Times New Roman" w:eastAsia="Times New Roman" w:hAnsi="Times New Roman" w:cs="Times New Roman"/>
          <w:color w:val="2D2D2D"/>
          <w:spacing w:val="2"/>
          <w:sz w:val="24"/>
          <w:szCs w:val="24"/>
          <w:lang w:eastAsia="ru-RU"/>
        </w:rPr>
        <w:t>года</w:t>
      </w:r>
      <w:hyperlink r:id="rId85"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456519">
        <w:rPr>
          <w:rFonts w:ascii="Times New Roman" w:eastAsia="Times New Roman" w:hAnsi="Times New Roman" w:cs="Times New Roman"/>
          <w:color w:val="2D2D2D"/>
          <w:spacing w:val="2"/>
          <w:sz w:val="24"/>
          <w:szCs w:val="24"/>
          <w:lang w:eastAsia="ru-RU"/>
        </w:rPr>
        <w:t>.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456519">
        <w:rPr>
          <w:rFonts w:ascii="Times New Roman" w:eastAsia="Times New Roman" w:hAnsi="Times New Roman" w:cs="Times New Roman"/>
          <w:color w:val="2D2D2D"/>
          <w:spacing w:val="2"/>
          <w:sz w:val="24"/>
          <w:szCs w:val="24"/>
          <w:lang w:eastAsia="ru-RU"/>
        </w:rPr>
        <w:br/>
        <w:t>(Часть дополнительно включена с 1 января 2013 года </w:t>
      </w:r>
      <w:hyperlink r:id="rId86" w:history="1">
        <w:r w:rsidRPr="00456519">
          <w:rPr>
            <w:rFonts w:ascii="Times New Roman" w:eastAsia="Times New Roman" w:hAnsi="Times New Roman" w:cs="Times New Roman"/>
            <w:color w:val="00466E"/>
            <w:spacing w:val="2"/>
            <w:sz w:val="24"/>
            <w:szCs w:val="24"/>
            <w:u w:val="single"/>
            <w:lang w:eastAsia="ru-RU"/>
          </w:rPr>
          <w:t>Федеральным законом от 29 декабря 2012 года N 280-ФЗ</w:t>
        </w:r>
      </w:hyperlink>
      <w:r w:rsidRPr="00456519">
        <w:rPr>
          <w:rFonts w:ascii="Times New Roman" w:eastAsia="Times New Roman" w:hAnsi="Times New Roman" w:cs="Times New Roman"/>
          <w:color w:val="2D2D2D"/>
          <w:spacing w:val="2"/>
          <w:sz w:val="24"/>
          <w:szCs w:val="24"/>
          <w:lang w:eastAsia="ru-RU"/>
        </w:rPr>
        <w:t>)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87"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456519">
        <w:rPr>
          <w:rFonts w:ascii="Times New Roman" w:eastAsia="Times New Roman" w:hAnsi="Times New Roman" w:cs="Times New Roman"/>
          <w:color w:val="2D2D2D"/>
          <w:spacing w:val="2"/>
          <w:sz w:val="24"/>
          <w:szCs w:val="24"/>
          <w:lang w:eastAsia="ru-RU"/>
        </w:rPr>
        <w:lastRenderedPageBreak/>
        <w:t>года</w:t>
      </w:r>
      <w:hyperlink r:id="rId88"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89"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9. Невыполнение гражданином или лицом, указанными в </w:t>
      </w:r>
      <w:hyperlink r:id="rId90" w:history="1">
        <w:r w:rsidRPr="00456519">
          <w:rPr>
            <w:rFonts w:ascii="Times New Roman" w:eastAsia="Times New Roman" w:hAnsi="Times New Roman" w:cs="Times New Roman"/>
            <w:color w:val="00466E"/>
            <w:spacing w:val="2"/>
            <w:sz w:val="24"/>
            <w:szCs w:val="24"/>
            <w:u w:val="single"/>
            <w:lang w:eastAsia="ru-RU"/>
          </w:rPr>
          <w:t>части 1</w:t>
        </w:r>
      </w:hyperlink>
      <w:r w:rsidRPr="00456519">
        <w:rPr>
          <w:rFonts w:ascii="Times New Roman" w:eastAsia="Times New Roman" w:hAnsi="Times New Roman" w:cs="Times New Roman"/>
          <w:color w:val="2D2D2D"/>
          <w:spacing w:val="2"/>
          <w:sz w:val="24"/>
          <w:szCs w:val="24"/>
          <w:lang w:eastAsia="ru-RU"/>
        </w:rPr>
        <w:t> настоящей статьи, обязанности, предусмотренной </w:t>
      </w:r>
      <w:hyperlink r:id="rId91" w:history="1">
        <w:r w:rsidRPr="00456519">
          <w:rPr>
            <w:rFonts w:ascii="Times New Roman" w:eastAsia="Times New Roman" w:hAnsi="Times New Roman" w:cs="Times New Roman"/>
            <w:color w:val="00466E"/>
            <w:spacing w:val="2"/>
            <w:sz w:val="24"/>
            <w:szCs w:val="24"/>
            <w:u w:val="single"/>
            <w:lang w:eastAsia="ru-RU"/>
          </w:rPr>
          <w:t>частью 1</w:t>
        </w:r>
      </w:hyperlink>
      <w:r w:rsidRPr="00456519">
        <w:rPr>
          <w:rFonts w:ascii="Times New Roman" w:eastAsia="Times New Roman" w:hAnsi="Times New Roman" w:cs="Times New Roman"/>
          <w:color w:val="2D2D2D"/>
          <w:spacing w:val="2"/>
          <w:sz w:val="24"/>
          <w:szCs w:val="24"/>
          <w:lang w:eastAsia="ru-RU"/>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92"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1 января 2013 </w:t>
      </w:r>
      <w:proofErr w:type="spellStart"/>
      <w:r w:rsidRPr="00456519">
        <w:rPr>
          <w:rFonts w:ascii="Times New Roman" w:eastAsia="Times New Roman" w:hAnsi="Times New Roman" w:cs="Times New Roman"/>
          <w:color w:val="2D2D2D"/>
          <w:spacing w:val="2"/>
          <w:sz w:val="24"/>
          <w:szCs w:val="24"/>
          <w:lang w:eastAsia="ru-RU"/>
        </w:rPr>
        <w:t>года</w:t>
      </w:r>
      <w:hyperlink r:id="rId93"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29 декабря 2012 года N 280-ФЗ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94"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t>(Статья в редакции, введенной в действие с 3 декабря 2011 года </w:t>
      </w:r>
      <w:hyperlink r:id="rId95"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96" w:history="1">
        <w:r w:rsidRPr="00456519">
          <w:rPr>
            <w:rFonts w:ascii="Times New Roman" w:eastAsia="Times New Roman" w:hAnsi="Times New Roman" w:cs="Times New Roman"/>
            <w:color w:val="00466E"/>
            <w:spacing w:val="2"/>
            <w:sz w:val="24"/>
            <w:szCs w:val="24"/>
            <w:u w:val="single"/>
            <w:lang w:eastAsia="ru-RU"/>
          </w:rPr>
          <w:t>Комментарий к статье 8</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8_1. Представление сведений о расходах</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97" w:history="1">
        <w:r w:rsidRPr="00456519">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456519">
        <w:rPr>
          <w:rFonts w:ascii="Times New Roman" w:eastAsia="Times New Roman" w:hAnsi="Times New Roman" w:cs="Times New Roman"/>
          <w:color w:val="2D2D2D"/>
          <w:spacing w:val="2"/>
          <w:sz w:val="24"/>
          <w:szCs w:val="24"/>
          <w:lang w:eastAsia="ru-RU"/>
        </w:rPr>
        <w:t>, иными нормативными правовыми актами Российской Федерации и нормативными актами Центрального банка Российской Федерации.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Контроль за соответствием расходов лиц, указанных в </w:t>
      </w:r>
      <w:hyperlink r:id="rId98"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xml:space="preserve">, а также расходов их супруг (супругов) и несовершеннолетних детей общему доходу лиц, указанных </w:t>
      </w:r>
      <w:proofErr w:type="spellStart"/>
      <w:r w:rsidRPr="00456519">
        <w:rPr>
          <w:rFonts w:ascii="Times New Roman" w:eastAsia="Times New Roman" w:hAnsi="Times New Roman" w:cs="Times New Roman"/>
          <w:color w:val="2D2D2D"/>
          <w:spacing w:val="2"/>
          <w:sz w:val="24"/>
          <w:szCs w:val="24"/>
          <w:lang w:eastAsia="ru-RU"/>
        </w:rPr>
        <w:t>в</w:t>
      </w:r>
      <w:hyperlink r:id="rId99" w:history="1">
        <w:r w:rsidRPr="00456519">
          <w:rPr>
            <w:rFonts w:ascii="Times New Roman" w:eastAsia="Times New Roman" w:hAnsi="Times New Roman" w:cs="Times New Roman"/>
            <w:color w:val="00466E"/>
            <w:spacing w:val="2"/>
            <w:sz w:val="24"/>
            <w:szCs w:val="24"/>
            <w:u w:val="single"/>
            <w:lang w:eastAsia="ru-RU"/>
          </w:rPr>
          <w:t>части</w:t>
        </w:r>
        <w:proofErr w:type="spellEnd"/>
        <w:r w:rsidRPr="00456519">
          <w:rPr>
            <w:rFonts w:ascii="Times New Roman" w:eastAsia="Times New Roman" w:hAnsi="Times New Roman" w:cs="Times New Roman"/>
            <w:color w:val="00466E"/>
            <w:spacing w:val="2"/>
            <w:sz w:val="24"/>
            <w:szCs w:val="24"/>
            <w:u w:val="single"/>
            <w:lang w:eastAsia="ru-RU"/>
          </w:rPr>
          <w:t xml:space="preserve"> 1 настоящей статьи</w:t>
        </w:r>
      </w:hyperlink>
      <w:r w:rsidRPr="00456519">
        <w:rPr>
          <w:rFonts w:ascii="Times New Roman" w:eastAsia="Times New Roman" w:hAnsi="Times New Roman" w:cs="Times New Roman"/>
          <w:color w:val="2D2D2D"/>
          <w:spacing w:val="2"/>
          <w:sz w:val="24"/>
          <w:szCs w:val="24"/>
          <w:lang w:eastAsia="ru-RU"/>
        </w:rPr>
        <w:t>,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00" w:history="1">
        <w:r w:rsidRPr="00456519">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456519">
        <w:rPr>
          <w:rFonts w:ascii="Times New Roman" w:eastAsia="Times New Roman" w:hAnsi="Times New Roman" w:cs="Times New Roman"/>
          <w:color w:val="2D2D2D"/>
          <w:spacing w:val="2"/>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Непредставление лицами, указанными в </w:t>
      </w:r>
      <w:hyperlink r:id="rId101"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102"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xml:space="preserve">,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w:t>
      </w:r>
      <w:r w:rsidRPr="00456519">
        <w:rPr>
          <w:rFonts w:ascii="Times New Roman" w:eastAsia="Times New Roman" w:hAnsi="Times New Roman" w:cs="Times New Roman"/>
          <w:color w:val="2D2D2D"/>
          <w:spacing w:val="2"/>
          <w:sz w:val="24"/>
          <w:szCs w:val="24"/>
          <w:lang w:eastAsia="ru-RU"/>
        </w:rPr>
        <w:lastRenderedPageBreak/>
        <w:t>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со 2 октября 2016 года </w:t>
      </w:r>
      <w:hyperlink r:id="rId103"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04" w:history="1">
        <w:r w:rsidRPr="00456519">
          <w:rPr>
            <w:rFonts w:ascii="Times New Roman" w:eastAsia="Times New Roman" w:hAnsi="Times New Roman" w:cs="Times New Roman"/>
            <w:color w:val="00466E"/>
            <w:spacing w:val="2"/>
            <w:sz w:val="24"/>
            <w:szCs w:val="24"/>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456519">
        <w:rPr>
          <w:rFonts w:ascii="Times New Roman" w:eastAsia="Times New Roman" w:hAnsi="Times New Roman" w:cs="Times New Roman"/>
          <w:color w:val="2D2D2D"/>
          <w:spacing w:val="2"/>
          <w:sz w:val="24"/>
          <w:szCs w:val="24"/>
          <w:lang w:eastAsia="ru-RU"/>
        </w:rPr>
        <w:t>,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2015 года </w:t>
      </w:r>
      <w:hyperlink r:id="rId105"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17 октября 2015 </w:t>
      </w:r>
      <w:proofErr w:type="spellStart"/>
      <w:r w:rsidRPr="00456519">
        <w:rPr>
          <w:rFonts w:ascii="Times New Roman" w:eastAsia="Times New Roman" w:hAnsi="Times New Roman" w:cs="Times New Roman"/>
          <w:color w:val="2D2D2D"/>
          <w:spacing w:val="2"/>
          <w:sz w:val="24"/>
          <w:szCs w:val="24"/>
          <w:lang w:eastAsia="ru-RU"/>
        </w:rPr>
        <w:t>года</w:t>
      </w:r>
      <w:hyperlink r:id="rId106"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107"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08"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09" w:history="1">
        <w:r w:rsidRPr="00456519">
          <w:rPr>
            <w:rFonts w:ascii="Times New Roman" w:eastAsia="Times New Roman" w:hAnsi="Times New Roman" w:cs="Times New Roman"/>
            <w:color w:val="00466E"/>
            <w:spacing w:val="2"/>
            <w:sz w:val="24"/>
            <w:szCs w:val="24"/>
            <w:u w:val="single"/>
            <w:lang w:eastAsia="ru-RU"/>
          </w:rPr>
          <w:t>Комментарий к статье 8_1</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Невыполнение государственным или муниципальным служащим должностной (служебной) обязанности, предусмотренной </w:t>
      </w:r>
      <w:hyperlink r:id="rId110" w:history="1">
        <w:r w:rsidRPr="00456519">
          <w:rPr>
            <w:rFonts w:ascii="Times New Roman" w:eastAsia="Times New Roman" w:hAnsi="Times New Roman" w:cs="Times New Roman"/>
            <w:color w:val="00466E"/>
            <w:spacing w:val="2"/>
            <w:sz w:val="24"/>
            <w:szCs w:val="24"/>
            <w:u w:val="single"/>
            <w:lang w:eastAsia="ru-RU"/>
          </w:rPr>
          <w:t>частью 1 настоящей статьи</w:t>
        </w:r>
      </w:hyperlink>
      <w:r w:rsidRPr="00456519">
        <w:rPr>
          <w:rFonts w:ascii="Times New Roman" w:eastAsia="Times New Roman" w:hAnsi="Times New Roman" w:cs="Times New Roman"/>
          <w:color w:val="2D2D2D"/>
          <w:spacing w:val="2"/>
          <w:sz w:val="24"/>
          <w:szCs w:val="24"/>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 </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11" w:history="1">
        <w:r w:rsidRPr="00456519">
          <w:rPr>
            <w:rFonts w:ascii="Times New Roman" w:eastAsia="Times New Roman" w:hAnsi="Times New Roman" w:cs="Times New Roman"/>
            <w:color w:val="00466E"/>
            <w:spacing w:val="2"/>
            <w:sz w:val="24"/>
            <w:szCs w:val="24"/>
            <w:u w:val="single"/>
            <w:lang w:eastAsia="ru-RU"/>
          </w:rPr>
          <w:t>Комментарий к статье 9</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10. Конфликт интересов</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В </w:t>
      </w:r>
      <w:hyperlink r:id="rId112"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13"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14"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и (или) лица, состоящие с ним в близком родстве или свойстве, связаны имущественными, корпоративными или иными близкими отношениями.</w:t>
      </w:r>
      <w:r w:rsidRPr="00456519">
        <w:rPr>
          <w:rFonts w:ascii="Times New Roman" w:eastAsia="Times New Roman" w:hAnsi="Times New Roman" w:cs="Times New Roman"/>
          <w:color w:val="2D2D2D"/>
          <w:spacing w:val="2"/>
          <w:sz w:val="24"/>
          <w:szCs w:val="24"/>
          <w:lang w:eastAsia="ru-RU"/>
        </w:rPr>
        <w:br/>
        <w:t>(Статья в редакции, введенной в действие с 17 октября 2015 года </w:t>
      </w:r>
      <w:hyperlink r:id="rId115" w:history="1">
        <w:r w:rsidRPr="00456519">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16" w:history="1">
        <w:r w:rsidRPr="00456519">
          <w:rPr>
            <w:rFonts w:ascii="Times New Roman" w:eastAsia="Times New Roman" w:hAnsi="Times New Roman" w:cs="Times New Roman"/>
            <w:color w:val="00466E"/>
            <w:spacing w:val="2"/>
            <w:sz w:val="24"/>
            <w:szCs w:val="24"/>
            <w:u w:val="single"/>
            <w:lang w:eastAsia="ru-RU"/>
          </w:rPr>
          <w:t>Комментарий к статье 10</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11. Порядок предотвращения и урегулирования конфликта интересов</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Лицо, указанное в </w:t>
      </w:r>
      <w:hyperlink r:id="rId117" w:history="1">
        <w:r w:rsidRPr="00456519">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обязано принимать меры по недопущению любой возможности возникновения конфликта интересов.</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Лицо, указанное в </w:t>
      </w:r>
      <w:hyperlink r:id="rId118" w:history="1">
        <w:r w:rsidRPr="00456519">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Представитель нанимателя (работодатель), если ему стало известно о возникновении у лица, указанного в </w:t>
      </w:r>
      <w:hyperlink r:id="rId119" w:history="1">
        <w:r w:rsidRPr="00456519">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xml:space="preserve">, личной </w:t>
      </w:r>
      <w:r w:rsidRPr="00456519">
        <w:rPr>
          <w:rFonts w:ascii="Times New Roman" w:eastAsia="Times New Roman" w:hAnsi="Times New Roman" w:cs="Times New Roman"/>
          <w:color w:val="2D2D2D"/>
          <w:spacing w:val="2"/>
          <w:sz w:val="24"/>
          <w:szCs w:val="24"/>
          <w:lang w:eastAsia="ru-RU"/>
        </w:rPr>
        <w:lastRenderedPageBreak/>
        <w:t>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20" w:history="1">
        <w:r w:rsidRPr="00456519">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Предотвращение и урегулирование конфликта интересов, стороной которого является лицо, указанное в </w:t>
      </w:r>
      <w:hyperlink r:id="rId121" w:history="1">
        <w:r w:rsidRPr="00456519">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осуществляются путем отвода или самоотвода указанного лица в случаях и порядке, предусмотренных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6. Непринятие лицом, указанным в </w:t>
      </w:r>
      <w:hyperlink r:id="rId122" w:history="1">
        <w:r w:rsidRPr="00456519">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7. В случае, если лицо, указанное в </w:t>
      </w:r>
      <w:hyperlink r:id="rId123" w:history="1">
        <w:r w:rsidRPr="00456519">
          <w:rPr>
            <w:rFonts w:ascii="Times New Roman" w:eastAsia="Times New Roman" w:hAnsi="Times New Roman" w:cs="Times New Roman"/>
            <w:color w:val="00466E"/>
            <w:spacing w:val="2"/>
            <w:sz w:val="24"/>
            <w:szCs w:val="24"/>
            <w:u w:val="single"/>
            <w:lang w:eastAsia="ru-RU"/>
          </w:rPr>
          <w:t>части 1 статьи 10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456519">
        <w:rPr>
          <w:rFonts w:ascii="Times New Roman" w:eastAsia="Times New Roman" w:hAnsi="Times New Roman" w:cs="Times New Roman"/>
          <w:color w:val="2D2D2D"/>
          <w:spacing w:val="2"/>
          <w:sz w:val="24"/>
          <w:szCs w:val="24"/>
          <w:lang w:eastAsia="ru-RU"/>
        </w:rPr>
        <w:br/>
        <w:t>(Статья в редакции, введенной в действие с 17 октября 2015 года </w:t>
      </w:r>
      <w:hyperlink r:id="rId124" w:history="1">
        <w:r w:rsidRPr="00456519">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25" w:history="1">
        <w:r w:rsidRPr="00456519">
          <w:rPr>
            <w:rFonts w:ascii="Times New Roman" w:eastAsia="Times New Roman" w:hAnsi="Times New Roman" w:cs="Times New Roman"/>
            <w:color w:val="00466E"/>
            <w:spacing w:val="2"/>
            <w:sz w:val="24"/>
            <w:szCs w:val="24"/>
            <w:u w:val="single"/>
            <w:lang w:eastAsia="ru-RU"/>
          </w:rPr>
          <w:t>Комментарий к статье 11</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11_1.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(Наименование в редакции, введенной в действие с 1 января 2013 года </w:t>
      </w:r>
      <w:hyperlink r:id="rId126"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со 2 октября 2016 </w:t>
      </w:r>
      <w:proofErr w:type="spellStart"/>
      <w:r w:rsidRPr="00456519">
        <w:rPr>
          <w:rFonts w:ascii="Times New Roman" w:eastAsia="Times New Roman" w:hAnsi="Times New Roman" w:cs="Times New Roman"/>
          <w:color w:val="2D2D2D"/>
          <w:spacing w:val="2"/>
          <w:sz w:val="24"/>
          <w:szCs w:val="24"/>
          <w:lang w:eastAsia="ru-RU"/>
        </w:rPr>
        <w:t>года</w:t>
      </w:r>
      <w:hyperlink r:id="rId127"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b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28" w:history="1">
        <w:r w:rsidRPr="00456519">
          <w:rPr>
            <w:rFonts w:ascii="Times New Roman" w:eastAsia="Times New Roman" w:hAnsi="Times New Roman" w:cs="Times New Roman"/>
            <w:color w:val="00466E"/>
            <w:spacing w:val="2"/>
            <w:sz w:val="24"/>
            <w:szCs w:val="24"/>
            <w:u w:val="single"/>
            <w:lang w:eastAsia="ru-RU"/>
          </w:rPr>
          <w:t>статьями 9</w:t>
        </w:r>
      </w:hyperlink>
      <w:r w:rsidRPr="00456519">
        <w:rPr>
          <w:rFonts w:ascii="Times New Roman" w:eastAsia="Times New Roman" w:hAnsi="Times New Roman" w:cs="Times New Roman"/>
          <w:color w:val="2D2D2D"/>
          <w:spacing w:val="2"/>
          <w:sz w:val="24"/>
          <w:szCs w:val="24"/>
          <w:lang w:eastAsia="ru-RU"/>
        </w:rPr>
        <w:t>-</w:t>
      </w:r>
      <w:hyperlink r:id="rId129" w:history="1">
        <w:r w:rsidRPr="00456519">
          <w:rPr>
            <w:rFonts w:ascii="Times New Roman" w:eastAsia="Times New Roman" w:hAnsi="Times New Roman" w:cs="Times New Roman"/>
            <w:color w:val="00466E"/>
            <w:spacing w:val="2"/>
            <w:sz w:val="24"/>
            <w:szCs w:val="24"/>
            <w:u w:val="single"/>
            <w:lang w:eastAsia="ru-RU"/>
          </w:rPr>
          <w:t>11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xml:space="preserve">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w:t>
      </w:r>
      <w:r w:rsidRPr="00456519">
        <w:rPr>
          <w:rFonts w:ascii="Times New Roman" w:eastAsia="Times New Roman" w:hAnsi="Times New Roman" w:cs="Times New Roman"/>
          <w:color w:val="2D2D2D"/>
          <w:spacing w:val="2"/>
          <w:sz w:val="24"/>
          <w:szCs w:val="24"/>
          <w:lang w:eastAsia="ru-RU"/>
        </w:rPr>
        <w:lastRenderedPageBreak/>
        <w:t>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456519">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30"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 1 января 2013 года </w:t>
      </w:r>
      <w:hyperlink r:id="rId131"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 17 октября 2015 года </w:t>
      </w:r>
      <w:hyperlink r:id="rId132" w:history="1">
        <w:r w:rsidRPr="00456519">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133"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34" w:history="1">
        <w:r w:rsidRPr="00456519">
          <w:rPr>
            <w:rFonts w:ascii="Times New Roman" w:eastAsia="Times New Roman" w:hAnsi="Times New Roman" w:cs="Times New Roman"/>
            <w:color w:val="00466E"/>
            <w:spacing w:val="2"/>
            <w:sz w:val="24"/>
            <w:szCs w:val="24"/>
            <w:u w:val="single"/>
            <w:lang w:eastAsia="ru-RU"/>
          </w:rPr>
          <w:t>Комментарий к статье 11_1</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(наименование в редакции, введенной в действие с 3 декабря 2011 года </w:t>
      </w:r>
      <w:hyperlink r:id="rId135"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(часть в редакции, введенной в действие с 3 декабря 2011 года </w:t>
      </w:r>
      <w:hyperlink r:id="rId136"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1_1.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 (часть дополнительно включена с 3 декабря 2011 года </w:t>
      </w:r>
      <w:hyperlink r:id="rId137"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38"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xml:space="preserve">, сообщать работодателю сведения о последнем месте своей службы (часть в редакции, введенной в </w:t>
      </w:r>
      <w:r w:rsidRPr="00456519">
        <w:rPr>
          <w:rFonts w:ascii="Times New Roman" w:eastAsia="Times New Roman" w:hAnsi="Times New Roman" w:cs="Times New Roman"/>
          <w:color w:val="2D2D2D"/>
          <w:spacing w:val="2"/>
          <w:sz w:val="24"/>
          <w:szCs w:val="24"/>
          <w:lang w:eastAsia="ru-RU"/>
        </w:rPr>
        <w:lastRenderedPageBreak/>
        <w:t xml:space="preserve">действие с 3 декабря 2011 </w:t>
      </w:r>
      <w:proofErr w:type="spellStart"/>
      <w:r w:rsidRPr="00456519">
        <w:rPr>
          <w:rFonts w:ascii="Times New Roman" w:eastAsia="Times New Roman" w:hAnsi="Times New Roman" w:cs="Times New Roman"/>
          <w:color w:val="2D2D2D"/>
          <w:spacing w:val="2"/>
          <w:sz w:val="24"/>
          <w:szCs w:val="24"/>
          <w:lang w:eastAsia="ru-RU"/>
        </w:rPr>
        <w:t>года</w:t>
      </w:r>
      <w:hyperlink r:id="rId139"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40" w:history="1">
        <w:r w:rsidRPr="00456519">
          <w:rPr>
            <w:rFonts w:ascii="Times New Roman" w:eastAsia="Times New Roman" w:hAnsi="Times New Roman" w:cs="Times New Roman"/>
            <w:color w:val="00466E"/>
            <w:spacing w:val="2"/>
            <w:sz w:val="24"/>
            <w:szCs w:val="24"/>
            <w:u w:val="single"/>
            <w:lang w:eastAsia="ru-RU"/>
          </w:rPr>
          <w:t>частью 2 настоящей статьи</w:t>
        </w:r>
      </w:hyperlink>
      <w:r w:rsidRPr="00456519">
        <w:rPr>
          <w:rFonts w:ascii="Times New Roman" w:eastAsia="Times New Roman" w:hAnsi="Times New Roman" w:cs="Times New Roman"/>
          <w:color w:val="2D2D2D"/>
          <w:spacing w:val="2"/>
          <w:sz w:val="24"/>
          <w:szCs w:val="24"/>
          <w:lang w:eastAsia="ru-RU"/>
        </w:rPr>
        <w:t>, влечет прекращение трудового или гражданско-правового договора на выполнение работ (оказание услуг), указанного в </w:t>
      </w:r>
      <w:hyperlink r:id="rId141"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заключенного с указанным гражданином (часть в редакции, введенной в действие с 3 декабря 2011 года </w:t>
      </w:r>
      <w:hyperlink r:id="rId142"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Работодатель при заключении трудового или гражданско-правового договора на выполнение работ (оказание услуг), указанного в </w:t>
      </w:r>
      <w:hyperlink r:id="rId143"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144"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Неисполнение работодателем обязанности, установленной </w:t>
      </w:r>
      <w:hyperlink r:id="rId145" w:history="1">
        <w:r w:rsidRPr="00456519">
          <w:rPr>
            <w:rFonts w:ascii="Times New Roman" w:eastAsia="Times New Roman" w:hAnsi="Times New Roman" w:cs="Times New Roman"/>
            <w:color w:val="00466E"/>
            <w:spacing w:val="2"/>
            <w:sz w:val="24"/>
            <w:szCs w:val="24"/>
            <w:u w:val="single"/>
            <w:lang w:eastAsia="ru-RU"/>
          </w:rPr>
          <w:t>частью 4 настоящей статьи</w:t>
        </w:r>
      </w:hyperlink>
      <w:r w:rsidRPr="00456519">
        <w:rPr>
          <w:rFonts w:ascii="Times New Roman" w:eastAsia="Times New Roman" w:hAnsi="Times New Roman" w:cs="Times New Roman"/>
          <w:color w:val="2D2D2D"/>
          <w:spacing w:val="2"/>
          <w:sz w:val="24"/>
          <w:szCs w:val="24"/>
          <w:lang w:eastAsia="ru-RU"/>
        </w:rPr>
        <w:t>, является правонарушением и влечет ответственность в соответствии с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6. Проверка соблюдения гражданином, указанным в </w:t>
      </w:r>
      <w:hyperlink r:id="rId146" w:history="1">
        <w:r w:rsidRPr="00456519">
          <w:rPr>
            <w:rFonts w:ascii="Times New Roman" w:eastAsia="Times New Roman" w:hAnsi="Times New Roman" w:cs="Times New Roman"/>
            <w:color w:val="00466E"/>
            <w:spacing w:val="2"/>
            <w:sz w:val="24"/>
            <w:szCs w:val="24"/>
            <w:u w:val="single"/>
            <w:lang w:eastAsia="ru-RU"/>
          </w:rPr>
          <w:t>части 1 настоящей статьи</w:t>
        </w:r>
      </w:hyperlink>
      <w:r w:rsidRPr="00456519">
        <w:rPr>
          <w:rFonts w:ascii="Times New Roman" w:eastAsia="Times New Roman" w:hAnsi="Times New Roman" w:cs="Times New Roman"/>
          <w:color w:val="2D2D2D"/>
          <w:spacing w:val="2"/>
          <w:sz w:val="24"/>
          <w:szCs w:val="24"/>
          <w:lang w:eastAsia="ru-RU"/>
        </w:rPr>
        <w:t>,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47"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48" w:history="1">
        <w:r w:rsidRPr="00456519">
          <w:rPr>
            <w:rFonts w:ascii="Times New Roman" w:eastAsia="Times New Roman" w:hAnsi="Times New Roman" w:cs="Times New Roman"/>
            <w:color w:val="00466E"/>
            <w:spacing w:val="2"/>
            <w:sz w:val="24"/>
            <w:szCs w:val="24"/>
            <w:u w:val="single"/>
            <w:lang w:eastAsia="ru-RU"/>
          </w:rPr>
          <w:t>Комментарий к статье 12</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12 октября 2013 года </w:t>
      </w:r>
      <w:hyperlink r:id="rId149" w:history="1">
        <w:r w:rsidRPr="00456519">
          <w:rPr>
            <w:rFonts w:ascii="Times New Roman" w:eastAsia="Times New Roman" w:hAnsi="Times New Roman" w:cs="Times New Roman"/>
            <w:color w:val="00466E"/>
            <w:spacing w:val="2"/>
            <w:sz w:val="24"/>
            <w:szCs w:val="24"/>
            <w:u w:val="single"/>
            <w:lang w:eastAsia="ru-RU"/>
          </w:rPr>
          <w:t>Федеральным законом от 30 сентября 2013 года N 261-ФЗ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замещать другие должности в органах государственной власти и органах местного самоуправления;</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r w:rsidRPr="00456519">
        <w:rPr>
          <w:rFonts w:ascii="Times New Roman" w:eastAsia="Times New Roman" w:hAnsi="Times New Roman" w:cs="Times New Roman"/>
          <w:color w:val="2D2D2D"/>
          <w:spacing w:val="2"/>
          <w:sz w:val="24"/>
          <w:szCs w:val="24"/>
          <w:lang w:eastAsia="ru-RU"/>
        </w:rPr>
        <w:br/>
        <w:t>(Пункт в редакции, введенной в действие с 1 января 2015 года </w:t>
      </w:r>
      <w:hyperlink r:id="rId150" w:history="1">
        <w:r w:rsidRPr="00456519">
          <w:rPr>
            <w:rFonts w:ascii="Times New Roman" w:eastAsia="Times New Roman" w:hAnsi="Times New Roman" w:cs="Times New Roman"/>
            <w:color w:val="00466E"/>
            <w:spacing w:val="2"/>
            <w:sz w:val="24"/>
            <w:szCs w:val="24"/>
            <w:u w:val="single"/>
            <w:lang w:eastAsia="ru-RU"/>
          </w:rPr>
          <w:t>Федеральным законом от 22 декабря 2014 года N 431-ФЗ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456519">
        <w:rPr>
          <w:rFonts w:ascii="Times New Roman" w:eastAsia="Times New Roman" w:hAnsi="Times New Roman" w:cs="Times New Roman"/>
          <w:color w:val="2D2D2D"/>
          <w:spacing w:val="2"/>
          <w:sz w:val="24"/>
          <w:szCs w:val="24"/>
          <w:lang w:eastAsia="ru-RU"/>
        </w:rPr>
        <w:t>года</w:t>
      </w:r>
      <w:hyperlink r:id="rId151"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 9 декабря 2015 года </w:t>
      </w:r>
      <w:hyperlink r:id="rId152" w:history="1">
        <w:r w:rsidRPr="00456519">
          <w:rPr>
            <w:rFonts w:ascii="Times New Roman" w:eastAsia="Times New Roman" w:hAnsi="Times New Roman" w:cs="Times New Roman"/>
            <w:color w:val="00466E"/>
            <w:spacing w:val="2"/>
            <w:sz w:val="24"/>
            <w:szCs w:val="24"/>
            <w:u w:val="single"/>
            <w:lang w:eastAsia="ru-RU"/>
          </w:rPr>
          <w:t>Федеральным законом от 28 ноября 2015 года N 354-ФЗ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w:t>
      </w:r>
      <w:r w:rsidRPr="00456519">
        <w:rPr>
          <w:rFonts w:ascii="Times New Roman" w:eastAsia="Times New Roman" w:hAnsi="Times New Roman" w:cs="Times New Roman"/>
          <w:color w:val="2D2D2D"/>
          <w:spacing w:val="2"/>
          <w:sz w:val="24"/>
          <w:szCs w:val="24"/>
          <w:lang w:eastAsia="ru-RU"/>
        </w:rPr>
        <w:lastRenderedPageBreak/>
        <w:t>субъекта Российской Федерации, должность главы муниципального образования, муниципальную должность, замещаемую на постоянной основе;</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 xml:space="preserve">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w:t>
      </w:r>
      <w:proofErr w:type="spellStart"/>
      <w:r w:rsidRPr="00456519">
        <w:rPr>
          <w:rFonts w:ascii="Times New Roman" w:eastAsia="Times New Roman" w:hAnsi="Times New Roman" w:cs="Times New Roman"/>
          <w:color w:val="2D2D2D"/>
          <w:spacing w:val="2"/>
          <w:sz w:val="24"/>
          <w:szCs w:val="24"/>
          <w:lang w:eastAsia="ru-RU"/>
        </w:rPr>
        <w:t>предусмотренную</w:t>
      </w:r>
      <w:hyperlink r:id="rId153" w:history="1">
        <w:r w:rsidRPr="00456519">
          <w:rPr>
            <w:rFonts w:ascii="Times New Roman" w:eastAsia="Times New Roman" w:hAnsi="Times New Roman" w:cs="Times New Roman"/>
            <w:color w:val="00466E"/>
            <w:spacing w:val="2"/>
            <w:sz w:val="24"/>
            <w:szCs w:val="24"/>
            <w:u w:val="single"/>
            <w:lang w:eastAsia="ru-RU"/>
          </w:rPr>
          <w:t>пунктами</w:t>
        </w:r>
        <w:proofErr w:type="spellEnd"/>
        <w:r w:rsidRPr="00456519">
          <w:rPr>
            <w:rFonts w:ascii="Times New Roman" w:eastAsia="Times New Roman" w:hAnsi="Times New Roman" w:cs="Times New Roman"/>
            <w:color w:val="00466E"/>
            <w:spacing w:val="2"/>
            <w:sz w:val="24"/>
            <w:szCs w:val="24"/>
            <w:u w:val="single"/>
            <w:lang w:eastAsia="ru-RU"/>
          </w:rPr>
          <w:t xml:space="preserve"> 4</w:t>
        </w:r>
      </w:hyperlink>
      <w:r w:rsidRPr="00456519">
        <w:rPr>
          <w:rFonts w:ascii="Times New Roman" w:eastAsia="Times New Roman" w:hAnsi="Times New Roman" w:cs="Times New Roman"/>
          <w:color w:val="2D2D2D"/>
          <w:spacing w:val="2"/>
          <w:sz w:val="24"/>
          <w:szCs w:val="24"/>
          <w:lang w:eastAsia="ru-RU"/>
        </w:rPr>
        <w:t>-</w:t>
      </w:r>
      <w:hyperlink r:id="rId154" w:history="1">
        <w:r w:rsidRPr="00456519">
          <w:rPr>
            <w:rFonts w:ascii="Times New Roman" w:eastAsia="Times New Roman" w:hAnsi="Times New Roman" w:cs="Times New Roman"/>
            <w:color w:val="00466E"/>
            <w:spacing w:val="2"/>
            <w:sz w:val="24"/>
            <w:szCs w:val="24"/>
            <w:u w:val="single"/>
            <w:lang w:eastAsia="ru-RU"/>
          </w:rPr>
          <w:t>11 части 3 настоящей статьи</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t>(Часть дополнительно включена с 4 ноября 2015 года </w:t>
      </w:r>
      <w:hyperlink r:id="rId155" w:history="1">
        <w:r w:rsidRPr="00456519">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w:t>
      </w:r>
      <w:r w:rsidRPr="00456519">
        <w:rPr>
          <w:rFonts w:ascii="Times New Roman" w:eastAsia="Times New Roman" w:hAnsi="Times New Roman" w:cs="Times New Roman"/>
          <w:color w:val="2D2D2D"/>
          <w:spacing w:val="2"/>
          <w:sz w:val="24"/>
          <w:szCs w:val="24"/>
          <w:lang w:eastAsia="ru-RU"/>
        </w:rPr>
        <w:lastRenderedPageBreak/>
        <w:t>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4 ноября 2015 года </w:t>
      </w:r>
      <w:hyperlink r:id="rId156" w:history="1">
        <w:r w:rsidRPr="00456519">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456519">
        <w:rPr>
          <w:rFonts w:ascii="Times New Roman" w:eastAsia="Times New Roman" w:hAnsi="Times New Roman" w:cs="Times New Roman"/>
          <w:color w:val="2D2D2D"/>
          <w:spacing w:val="2"/>
          <w:sz w:val="24"/>
          <w:szCs w:val="24"/>
          <w:lang w:eastAsia="ru-RU"/>
        </w:rPr>
        <w:br/>
        <w:t>(Часть дополнительно включена с 17 октября 2015 года </w:t>
      </w:r>
      <w:hyperlink r:id="rId157" w:history="1">
        <w:r w:rsidRPr="00456519">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 4 ноября 2015 года </w:t>
      </w:r>
      <w:hyperlink r:id="rId158" w:history="1">
        <w:r w:rsidRPr="00456519">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159" w:history="1">
        <w:r w:rsidRPr="00456519">
          <w:rPr>
            <w:rFonts w:ascii="Times New Roman" w:eastAsia="Times New Roman" w:hAnsi="Times New Roman" w:cs="Times New Roman"/>
            <w:color w:val="00466E"/>
            <w:spacing w:val="2"/>
            <w:sz w:val="24"/>
            <w:szCs w:val="24"/>
            <w:u w:val="single"/>
            <w:lang w:eastAsia="ru-RU"/>
          </w:rPr>
          <w:t>частями 1</w:t>
        </w:r>
      </w:hyperlink>
      <w:r w:rsidRPr="00456519">
        <w:rPr>
          <w:rFonts w:ascii="Times New Roman" w:eastAsia="Times New Roman" w:hAnsi="Times New Roman" w:cs="Times New Roman"/>
          <w:color w:val="2D2D2D"/>
          <w:spacing w:val="2"/>
          <w:sz w:val="24"/>
          <w:szCs w:val="24"/>
          <w:lang w:eastAsia="ru-RU"/>
        </w:rPr>
        <w:t>-</w:t>
      </w:r>
      <w:hyperlink r:id="rId160" w:history="1">
        <w:r w:rsidRPr="00456519">
          <w:rPr>
            <w:rFonts w:ascii="Times New Roman" w:eastAsia="Times New Roman" w:hAnsi="Times New Roman" w:cs="Times New Roman"/>
            <w:color w:val="00466E"/>
            <w:spacing w:val="2"/>
            <w:sz w:val="24"/>
            <w:szCs w:val="24"/>
            <w:u w:val="single"/>
            <w:lang w:eastAsia="ru-RU"/>
          </w:rPr>
          <w:t>4_1 настоящей статьи</w:t>
        </w:r>
      </w:hyperlink>
      <w:r w:rsidRPr="00456519">
        <w:rPr>
          <w:rFonts w:ascii="Times New Roman" w:eastAsia="Times New Roman" w:hAnsi="Times New Roman" w:cs="Times New Roman"/>
          <w:color w:val="2D2D2D"/>
          <w:spacing w:val="2"/>
          <w:sz w:val="24"/>
          <w:szCs w:val="24"/>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17 октября 2015 года </w:t>
      </w:r>
      <w:hyperlink r:id="rId161" w:history="1">
        <w:r w:rsidRPr="00456519">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4 ноября 2015 </w:t>
      </w:r>
      <w:proofErr w:type="spellStart"/>
      <w:r w:rsidRPr="00456519">
        <w:rPr>
          <w:rFonts w:ascii="Times New Roman" w:eastAsia="Times New Roman" w:hAnsi="Times New Roman" w:cs="Times New Roman"/>
          <w:color w:val="2D2D2D"/>
          <w:spacing w:val="2"/>
          <w:sz w:val="24"/>
          <w:szCs w:val="24"/>
          <w:lang w:eastAsia="ru-RU"/>
        </w:rPr>
        <w:t>года</w:t>
      </w:r>
      <w:hyperlink r:id="rId162"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63"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64" w:history="1">
        <w:r w:rsidRPr="00456519">
          <w:rPr>
            <w:rFonts w:ascii="Times New Roman" w:eastAsia="Times New Roman" w:hAnsi="Times New Roman" w:cs="Times New Roman"/>
            <w:color w:val="00466E"/>
            <w:spacing w:val="2"/>
            <w:sz w:val="24"/>
            <w:szCs w:val="24"/>
            <w:u w:val="single"/>
            <w:lang w:eastAsia="ru-RU"/>
          </w:rPr>
          <w:t>Комментарий к статье 12_1</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r w:rsidRPr="00456519">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65"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 </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66" w:history="1">
        <w:r w:rsidRPr="00456519">
          <w:rPr>
            <w:rFonts w:ascii="Times New Roman" w:eastAsia="Times New Roman" w:hAnsi="Times New Roman" w:cs="Times New Roman"/>
            <w:color w:val="00466E"/>
            <w:spacing w:val="2"/>
            <w:sz w:val="24"/>
            <w:szCs w:val="24"/>
            <w:u w:val="single"/>
            <w:lang w:eastAsia="ru-RU"/>
          </w:rPr>
          <w:t>Комментарий к статье 12_2</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(Наименование в редакции, введенной в действие с 17 октября 2015 года </w:t>
      </w:r>
      <w:hyperlink r:id="rId167" w:history="1">
        <w:r w:rsidRPr="00456519">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168"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17 октября 2015 </w:t>
      </w:r>
      <w:proofErr w:type="spellStart"/>
      <w:r w:rsidRPr="00456519">
        <w:rPr>
          <w:rFonts w:ascii="Times New Roman" w:eastAsia="Times New Roman" w:hAnsi="Times New Roman" w:cs="Times New Roman"/>
          <w:color w:val="2D2D2D"/>
          <w:spacing w:val="2"/>
          <w:sz w:val="24"/>
          <w:szCs w:val="24"/>
          <w:lang w:eastAsia="ru-RU"/>
        </w:rPr>
        <w:t>года</w:t>
      </w:r>
      <w:hyperlink r:id="rId169"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170"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456519">
        <w:rPr>
          <w:rFonts w:ascii="Times New Roman" w:eastAsia="Times New Roman" w:hAnsi="Times New Roman" w:cs="Times New Roman"/>
          <w:color w:val="2D2D2D"/>
          <w:spacing w:val="2"/>
          <w:sz w:val="24"/>
          <w:szCs w:val="24"/>
          <w:lang w:eastAsia="ru-RU"/>
        </w:rPr>
        <w:br/>
        <w:t>(Часть дополнительно включена с 1 января 2013 года </w:t>
      </w:r>
      <w:hyperlink r:id="rId171"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72"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73" w:history="1">
        <w:r w:rsidRPr="00456519">
          <w:rPr>
            <w:rFonts w:ascii="Times New Roman" w:eastAsia="Times New Roman" w:hAnsi="Times New Roman" w:cs="Times New Roman"/>
            <w:color w:val="00466E"/>
            <w:spacing w:val="2"/>
            <w:sz w:val="24"/>
            <w:szCs w:val="24"/>
            <w:u w:val="single"/>
            <w:lang w:eastAsia="ru-RU"/>
          </w:rPr>
          <w:t>Комментарий к статье 12_3</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p>
    <w:p w:rsidR="009B7249" w:rsidRPr="00456519" w:rsidRDefault="009B7249" w:rsidP="00456519">
      <w:pPr>
        <w:shd w:val="clear" w:color="auto" w:fill="FFFFFF"/>
        <w:spacing w:before="150" w:after="75" w:line="240" w:lineRule="auto"/>
        <w:textAlignment w:val="baseline"/>
        <w:rPr>
          <w:rFonts w:ascii="Times New Roman" w:eastAsia="Times New Roman" w:hAnsi="Times New Roman" w:cs="Times New Roman"/>
          <w:color w:val="3C3C3C"/>
          <w:spacing w:val="2"/>
          <w:sz w:val="24"/>
          <w:szCs w:val="24"/>
          <w:lang w:eastAsia="ru-RU"/>
        </w:rPr>
      </w:pPr>
      <w:r w:rsidRPr="00456519">
        <w:rPr>
          <w:rFonts w:ascii="Times New Roman" w:eastAsia="Times New Roman" w:hAnsi="Times New Roman" w:cs="Times New Roman"/>
          <w:color w:val="3C3C3C"/>
          <w:spacing w:val="2"/>
          <w:sz w:val="24"/>
          <w:szCs w:val="24"/>
          <w:lang w:eastAsia="ru-RU"/>
        </w:rPr>
        <w:t>Статья 12_4.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(Наименование в редакции, введенной в действие со 2 октября 2016 года </w:t>
      </w:r>
      <w:hyperlink r:id="rId174"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b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w:t>
      </w:r>
      <w:r w:rsidRPr="00456519">
        <w:rPr>
          <w:rFonts w:ascii="Times New Roman" w:eastAsia="Times New Roman" w:hAnsi="Times New Roman" w:cs="Times New Roman"/>
          <w:color w:val="2D2D2D"/>
          <w:spacing w:val="2"/>
          <w:sz w:val="24"/>
          <w:szCs w:val="24"/>
          <w:lang w:eastAsia="ru-RU"/>
        </w:rPr>
        <w:lastRenderedPageBreak/>
        <w:t>государственной службы, настоящим Федеральным законом и </w:t>
      </w:r>
      <w:hyperlink r:id="rId175" w:history="1">
        <w:r w:rsidRPr="00456519">
          <w:rPr>
            <w:rFonts w:ascii="Times New Roman" w:eastAsia="Times New Roman" w:hAnsi="Times New Roman" w:cs="Times New Roman"/>
            <w:color w:val="00466E"/>
            <w:spacing w:val="2"/>
            <w:sz w:val="24"/>
            <w:szCs w:val="24"/>
            <w:u w:val="single"/>
            <w:lang w:eastAsia="ru-RU"/>
          </w:rPr>
          <w:t>пунктом 5 части 1 статьи 16</w:t>
        </w:r>
      </w:hyperlink>
      <w:r w:rsidRPr="00456519">
        <w:rPr>
          <w:rFonts w:ascii="Times New Roman" w:eastAsia="Times New Roman" w:hAnsi="Times New Roman" w:cs="Times New Roman"/>
          <w:color w:val="2D2D2D"/>
          <w:spacing w:val="2"/>
          <w:sz w:val="24"/>
          <w:szCs w:val="24"/>
          <w:lang w:eastAsia="ru-RU"/>
        </w:rPr>
        <w:t>, </w:t>
      </w:r>
      <w:hyperlink r:id="rId176" w:history="1">
        <w:r w:rsidRPr="00456519">
          <w:rPr>
            <w:rFonts w:ascii="Times New Roman" w:eastAsia="Times New Roman" w:hAnsi="Times New Roman" w:cs="Times New Roman"/>
            <w:color w:val="00466E"/>
            <w:spacing w:val="2"/>
            <w:sz w:val="24"/>
            <w:szCs w:val="24"/>
            <w:u w:val="single"/>
            <w:lang w:eastAsia="ru-RU"/>
          </w:rPr>
          <w:t>статьями 17</w:t>
        </w:r>
      </w:hyperlink>
      <w:r w:rsidRPr="00456519">
        <w:rPr>
          <w:rFonts w:ascii="Times New Roman" w:eastAsia="Times New Roman" w:hAnsi="Times New Roman" w:cs="Times New Roman"/>
          <w:color w:val="2D2D2D"/>
          <w:spacing w:val="2"/>
          <w:sz w:val="24"/>
          <w:szCs w:val="24"/>
          <w:lang w:eastAsia="ru-RU"/>
        </w:rPr>
        <w:t>, </w:t>
      </w:r>
      <w:hyperlink r:id="rId177" w:history="1">
        <w:r w:rsidRPr="00456519">
          <w:rPr>
            <w:rFonts w:ascii="Times New Roman" w:eastAsia="Times New Roman" w:hAnsi="Times New Roman" w:cs="Times New Roman"/>
            <w:color w:val="00466E"/>
            <w:spacing w:val="2"/>
            <w:sz w:val="24"/>
            <w:szCs w:val="24"/>
            <w:u w:val="single"/>
            <w:lang w:eastAsia="ru-RU"/>
          </w:rPr>
          <w:t>18</w:t>
        </w:r>
      </w:hyperlink>
      <w:r w:rsidRPr="00456519">
        <w:rPr>
          <w:rFonts w:ascii="Times New Roman" w:eastAsia="Times New Roman" w:hAnsi="Times New Roman" w:cs="Times New Roman"/>
          <w:color w:val="2D2D2D"/>
          <w:spacing w:val="2"/>
          <w:sz w:val="24"/>
          <w:szCs w:val="24"/>
          <w:lang w:eastAsia="ru-RU"/>
        </w:rPr>
        <w:t>, </w:t>
      </w:r>
      <w:hyperlink r:id="rId178" w:history="1">
        <w:r w:rsidRPr="00456519">
          <w:rPr>
            <w:rFonts w:ascii="Times New Roman" w:eastAsia="Times New Roman" w:hAnsi="Times New Roman" w:cs="Times New Roman"/>
            <w:color w:val="00466E"/>
            <w:spacing w:val="2"/>
            <w:sz w:val="24"/>
            <w:szCs w:val="24"/>
            <w:u w:val="single"/>
            <w:lang w:eastAsia="ru-RU"/>
          </w:rPr>
          <w:t>20</w:t>
        </w:r>
      </w:hyperlink>
      <w:r w:rsidRPr="00456519">
        <w:rPr>
          <w:rFonts w:ascii="Times New Roman" w:eastAsia="Times New Roman" w:hAnsi="Times New Roman" w:cs="Times New Roman"/>
          <w:color w:val="2D2D2D"/>
          <w:spacing w:val="2"/>
          <w:sz w:val="24"/>
          <w:szCs w:val="24"/>
          <w:lang w:eastAsia="ru-RU"/>
        </w:rPr>
        <w:t> и </w:t>
      </w:r>
      <w:hyperlink r:id="rId179" w:history="1">
        <w:r w:rsidRPr="00456519">
          <w:rPr>
            <w:rFonts w:ascii="Times New Roman" w:eastAsia="Times New Roman" w:hAnsi="Times New Roman" w:cs="Times New Roman"/>
            <w:color w:val="00466E"/>
            <w:spacing w:val="2"/>
            <w:sz w:val="24"/>
            <w:szCs w:val="24"/>
            <w:u w:val="single"/>
            <w:lang w:eastAsia="ru-RU"/>
          </w:rPr>
          <w:t>20_1 Федерального закона от 27 июля 2004 года N 79-ФЗ "О государственной гражданской службе Российской Федерации"</w:t>
        </w:r>
      </w:hyperlink>
      <w:r w:rsidRPr="00456519">
        <w:rPr>
          <w:rFonts w:ascii="Times New Roman" w:eastAsia="Times New Roman" w:hAnsi="Times New Roman" w:cs="Times New Roman"/>
          <w:color w:val="2D2D2D"/>
          <w:spacing w:val="2"/>
          <w:sz w:val="24"/>
          <w:szCs w:val="24"/>
          <w:lang w:eastAsia="ru-RU"/>
        </w:rPr>
        <w:t>. </w:t>
      </w:r>
      <w:r w:rsidRPr="00456519">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80"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 17 октября 2015 года </w:t>
      </w:r>
      <w:hyperlink r:id="rId181" w:history="1">
        <w:r w:rsidRPr="00456519">
          <w:rPr>
            <w:rFonts w:ascii="Times New Roman" w:eastAsia="Times New Roman" w:hAnsi="Times New Roman" w:cs="Times New Roman"/>
            <w:color w:val="00466E"/>
            <w:spacing w:val="2"/>
            <w:sz w:val="24"/>
            <w:szCs w:val="24"/>
            <w:u w:val="single"/>
            <w:lang w:eastAsia="ru-RU"/>
          </w:rPr>
          <w:t>Федеральным законом от 5 октября 2015 года N 285-ФЗ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182"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83" w:history="1">
        <w:r w:rsidRPr="00456519">
          <w:rPr>
            <w:rFonts w:ascii="Times New Roman" w:eastAsia="Times New Roman" w:hAnsi="Times New Roman" w:cs="Times New Roman"/>
            <w:color w:val="00466E"/>
            <w:spacing w:val="2"/>
            <w:sz w:val="24"/>
            <w:szCs w:val="24"/>
            <w:u w:val="single"/>
            <w:lang w:eastAsia="ru-RU"/>
          </w:rPr>
          <w:t>Комментарий к статье 12_4</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12_5. Установление иных запретов, ограничений, обязательств и правил служебного поведения</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456519">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2013 года </w:t>
      </w:r>
      <w:hyperlink r:id="rId184"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xml:space="preserve">; в редакции, введенной в действие с 26 февраля 2016 </w:t>
      </w:r>
      <w:proofErr w:type="spellStart"/>
      <w:r w:rsidRPr="00456519">
        <w:rPr>
          <w:rFonts w:ascii="Times New Roman" w:eastAsia="Times New Roman" w:hAnsi="Times New Roman" w:cs="Times New Roman"/>
          <w:color w:val="2D2D2D"/>
          <w:spacing w:val="2"/>
          <w:sz w:val="24"/>
          <w:szCs w:val="24"/>
          <w:lang w:eastAsia="ru-RU"/>
        </w:rPr>
        <w:t>года</w:t>
      </w:r>
      <w:hyperlink r:id="rId185" w:history="1">
        <w:r w:rsidRPr="00456519">
          <w:rPr>
            <w:rFonts w:ascii="Times New Roman" w:eastAsia="Times New Roman" w:hAnsi="Times New Roman" w:cs="Times New Roman"/>
            <w:color w:val="00466E"/>
            <w:spacing w:val="2"/>
            <w:sz w:val="24"/>
            <w:szCs w:val="24"/>
            <w:u w:val="single"/>
            <w:lang w:eastAsia="ru-RU"/>
          </w:rPr>
          <w:t>Федеральным</w:t>
        </w:r>
        <w:proofErr w:type="spellEnd"/>
        <w:r w:rsidRPr="00456519">
          <w:rPr>
            <w:rFonts w:ascii="Times New Roman" w:eastAsia="Times New Roman" w:hAnsi="Times New Roman" w:cs="Times New Roman"/>
            <w:color w:val="00466E"/>
            <w:spacing w:val="2"/>
            <w:sz w:val="24"/>
            <w:szCs w:val="24"/>
            <w:u w:val="single"/>
            <w:lang w:eastAsia="ru-RU"/>
          </w:rPr>
          <w:t xml:space="preserve"> законом от 15 февраля 2016 года N 24-ФЗ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186"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456519">
        <w:rPr>
          <w:rFonts w:ascii="Times New Roman" w:eastAsia="Times New Roman" w:hAnsi="Times New Roman" w:cs="Times New Roman"/>
          <w:color w:val="2D2D2D"/>
          <w:spacing w:val="2"/>
          <w:sz w:val="24"/>
          <w:szCs w:val="24"/>
          <w:lang w:eastAsia="ru-RU"/>
        </w:rPr>
        <w:br/>
        <w:t>(Часть дополнительно включена с 1 января 2013 года </w:t>
      </w:r>
      <w:hyperlink r:id="rId187"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88"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89" w:history="1">
        <w:r w:rsidRPr="00456519">
          <w:rPr>
            <w:rFonts w:ascii="Times New Roman" w:eastAsia="Times New Roman" w:hAnsi="Times New Roman" w:cs="Times New Roman"/>
            <w:color w:val="00466E"/>
            <w:spacing w:val="2"/>
            <w:sz w:val="24"/>
            <w:szCs w:val="24"/>
            <w:u w:val="single"/>
            <w:lang w:eastAsia="ru-RU"/>
          </w:rPr>
          <w:t>Комментарий к статье 12_5</w:t>
        </w:r>
      </w:hyperlink>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13. Ответственность физических лиц за коррупционные правонарушения</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90" w:history="1">
        <w:r w:rsidRPr="00456519">
          <w:rPr>
            <w:rFonts w:ascii="Times New Roman" w:eastAsia="Times New Roman" w:hAnsi="Times New Roman" w:cs="Times New Roman"/>
            <w:color w:val="00466E"/>
            <w:spacing w:val="2"/>
            <w:sz w:val="24"/>
            <w:szCs w:val="24"/>
            <w:u w:val="single"/>
            <w:lang w:eastAsia="ru-RU"/>
          </w:rPr>
          <w:t>Комментарий к статье 13</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непринятия лицом мер по предотвращению и (или) урегулированию конфликта интересов, стороной которого оно является;</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осуществления лицом предпринимательской деятельности;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456519">
        <w:rPr>
          <w:rFonts w:ascii="Times New Roman" w:eastAsia="Times New Roman" w:hAnsi="Times New Roman" w:cs="Times New Roman"/>
          <w:color w:val="2D2D2D"/>
          <w:spacing w:val="2"/>
          <w:sz w:val="24"/>
          <w:szCs w:val="24"/>
          <w:lang w:eastAsia="ru-RU"/>
        </w:rPr>
        <w:br/>
        <w:t>(Статья дополнительно включена с 3 декабря 2011 года </w:t>
      </w:r>
      <w:hyperlink r:id="rId191" w:history="1">
        <w:r w:rsidRPr="00456519">
          <w:rPr>
            <w:rFonts w:ascii="Times New Roman" w:eastAsia="Times New Roman" w:hAnsi="Times New Roman" w:cs="Times New Roman"/>
            <w:color w:val="00466E"/>
            <w:spacing w:val="2"/>
            <w:sz w:val="24"/>
            <w:szCs w:val="24"/>
            <w:u w:val="single"/>
            <w:lang w:eastAsia="ru-RU"/>
          </w:rPr>
          <w:t>Федеральным законом от 21 ноября 2011 года N 329-ФЗ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92" w:history="1">
        <w:r w:rsidRPr="00456519">
          <w:rPr>
            <w:rFonts w:ascii="Times New Roman" w:eastAsia="Times New Roman" w:hAnsi="Times New Roman" w:cs="Times New Roman"/>
            <w:color w:val="00466E"/>
            <w:spacing w:val="2"/>
            <w:sz w:val="24"/>
            <w:szCs w:val="24"/>
            <w:u w:val="single"/>
            <w:lang w:eastAsia="ru-RU"/>
          </w:rPr>
          <w:t>Комментарий к статье 13_1</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w:t>
      </w:r>
    </w:p>
    <w:p w:rsidR="009B7249" w:rsidRPr="00456519" w:rsidRDefault="009B7249" w:rsidP="00456519">
      <w:pPr>
        <w:shd w:val="clear" w:color="auto" w:fill="FFFFFF"/>
        <w:spacing w:before="150" w:after="75" w:line="240" w:lineRule="auto"/>
        <w:textAlignment w:val="baseline"/>
        <w:rPr>
          <w:rFonts w:ascii="Times New Roman" w:eastAsia="Times New Roman" w:hAnsi="Times New Roman" w:cs="Times New Roman"/>
          <w:color w:val="3C3C3C"/>
          <w:spacing w:val="2"/>
          <w:sz w:val="24"/>
          <w:szCs w:val="24"/>
          <w:lang w:eastAsia="ru-RU"/>
        </w:rPr>
      </w:pPr>
      <w:r w:rsidRPr="00456519">
        <w:rPr>
          <w:rFonts w:ascii="Times New Roman" w:eastAsia="Times New Roman" w:hAnsi="Times New Roman" w:cs="Times New Roman"/>
          <w:color w:val="3C3C3C"/>
          <w:spacing w:val="2"/>
          <w:sz w:val="24"/>
          <w:szCs w:val="24"/>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(Наименование в редакции, введенной в действие со 2 октября 2016 года </w:t>
      </w:r>
      <w:hyperlink r:id="rId193"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lastRenderedPageBreak/>
        <w:b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456519">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94"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 в редакции, введенной в действие со 2 октября 2016 года </w:t>
      </w:r>
      <w:hyperlink r:id="rId195" w:history="1">
        <w:r w:rsidRPr="00456519">
          <w:rPr>
            <w:rFonts w:ascii="Times New Roman" w:eastAsia="Times New Roman" w:hAnsi="Times New Roman" w:cs="Times New Roman"/>
            <w:color w:val="00466E"/>
            <w:spacing w:val="2"/>
            <w:sz w:val="24"/>
            <w:szCs w:val="24"/>
            <w:u w:val="single"/>
            <w:lang w:eastAsia="ru-RU"/>
          </w:rPr>
          <w:t>Федеральным законом от 3 июля 2016 года N 236-ФЗ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96" w:history="1">
        <w:r w:rsidRPr="00456519">
          <w:rPr>
            <w:rFonts w:ascii="Times New Roman" w:eastAsia="Times New Roman" w:hAnsi="Times New Roman" w:cs="Times New Roman"/>
            <w:color w:val="00466E"/>
            <w:spacing w:val="2"/>
            <w:sz w:val="24"/>
            <w:szCs w:val="24"/>
            <w:u w:val="single"/>
            <w:lang w:eastAsia="ru-RU"/>
          </w:rPr>
          <w:t>Комментарий к статье 13_2</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13_3. Обязанность организаций принимать меры по предупреждению коррупции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Организации обязаны разрабатывать и принимать меры по предупреждению коррупции.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Меры по предупреждению коррупции, принимаемые в организации, могут включать:</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определение подразделений или должностных лиц, ответственных за профилактику коррупционных и иных правонарушений;</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сотрудничество организации с правоохранительными органами;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4) принятие кодекса этики и служебного поведения работников организации;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5) предотвращение и урегулирование конфликта интересов;</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6) недопущение составления неофициальной отчетности и использования поддельных документов.</w:t>
      </w:r>
      <w:r w:rsidRPr="00456519">
        <w:rPr>
          <w:rFonts w:ascii="Times New Roman" w:eastAsia="Times New Roman" w:hAnsi="Times New Roman" w:cs="Times New Roman"/>
          <w:color w:val="2D2D2D"/>
          <w:spacing w:val="2"/>
          <w:sz w:val="24"/>
          <w:szCs w:val="24"/>
          <w:lang w:eastAsia="ru-RU"/>
        </w:rPr>
        <w:br/>
        <w:t>(Статья дополнительно включена с 1 января 2013 года </w:t>
      </w:r>
      <w:hyperlink r:id="rId197" w:history="1">
        <w:r w:rsidRPr="00456519">
          <w:rPr>
            <w:rFonts w:ascii="Times New Roman" w:eastAsia="Times New Roman" w:hAnsi="Times New Roman" w:cs="Times New Roman"/>
            <w:color w:val="00466E"/>
            <w:spacing w:val="2"/>
            <w:sz w:val="24"/>
            <w:szCs w:val="24"/>
            <w:u w:val="single"/>
            <w:lang w:eastAsia="ru-RU"/>
          </w:rPr>
          <w:t>Федеральным законом от 3 декабря 2012 года N 231-ФЗ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198" w:history="1">
        <w:r w:rsidRPr="00456519">
          <w:rPr>
            <w:rFonts w:ascii="Times New Roman" w:eastAsia="Times New Roman" w:hAnsi="Times New Roman" w:cs="Times New Roman"/>
            <w:color w:val="00466E"/>
            <w:spacing w:val="2"/>
            <w:sz w:val="24"/>
            <w:szCs w:val="24"/>
            <w:u w:val="single"/>
            <w:lang w:eastAsia="ru-RU"/>
          </w:rPr>
          <w:t>Комментарий к статье 13_3</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13_4. Осуществление проверок уполномоченным подразделением Администрации Президента Российской Федерации</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w:t>
      </w:r>
      <w:r w:rsidRPr="00456519">
        <w:rPr>
          <w:rFonts w:ascii="Times New Roman" w:eastAsia="Times New Roman" w:hAnsi="Times New Roman" w:cs="Times New Roman"/>
          <w:color w:val="2D2D2D"/>
          <w:spacing w:val="2"/>
          <w:sz w:val="24"/>
          <w:szCs w:val="24"/>
          <w:lang w:eastAsia="ru-RU"/>
        </w:rPr>
        <w:lastRenderedPageBreak/>
        <w:t>правовыми актами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соблюдения лицами, замещающими должности, предусмотренные </w:t>
      </w:r>
      <w:hyperlink r:id="rId199" w:history="1">
        <w:r w:rsidRPr="00456519">
          <w:rPr>
            <w:rFonts w:ascii="Times New Roman" w:eastAsia="Times New Roman" w:hAnsi="Times New Roman" w:cs="Times New Roman"/>
            <w:color w:val="00466E"/>
            <w:spacing w:val="2"/>
            <w:sz w:val="24"/>
            <w:szCs w:val="24"/>
            <w:u w:val="single"/>
            <w:lang w:eastAsia="ru-RU"/>
          </w:rPr>
          <w:t>пунктами 1</w:t>
        </w:r>
      </w:hyperlink>
      <w:r w:rsidRPr="00456519">
        <w:rPr>
          <w:rFonts w:ascii="Times New Roman" w:eastAsia="Times New Roman" w:hAnsi="Times New Roman" w:cs="Times New Roman"/>
          <w:color w:val="2D2D2D"/>
          <w:spacing w:val="2"/>
          <w:sz w:val="24"/>
          <w:szCs w:val="24"/>
          <w:lang w:eastAsia="ru-RU"/>
        </w:rPr>
        <w:t> и </w:t>
      </w:r>
      <w:hyperlink r:id="rId200" w:history="1">
        <w:r w:rsidRPr="00456519">
          <w:rPr>
            <w:rFonts w:ascii="Times New Roman" w:eastAsia="Times New Roman" w:hAnsi="Times New Roman" w:cs="Times New Roman"/>
            <w:color w:val="00466E"/>
            <w:spacing w:val="2"/>
            <w:sz w:val="24"/>
            <w:szCs w:val="24"/>
            <w:u w:val="single"/>
            <w:lang w:eastAsia="ru-RU"/>
          </w:rPr>
          <w:t>1_1 части 1 статьи 7_1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201" w:history="1">
        <w:r w:rsidRPr="00456519">
          <w:rPr>
            <w:rFonts w:ascii="Times New Roman" w:eastAsia="Times New Roman" w:hAnsi="Times New Roman" w:cs="Times New Roman"/>
            <w:color w:val="00466E"/>
            <w:spacing w:val="2"/>
            <w:sz w:val="24"/>
            <w:szCs w:val="24"/>
            <w:u w:val="single"/>
            <w:lang w:eastAsia="ru-RU"/>
          </w:rPr>
          <w:t>пунктами 1</w:t>
        </w:r>
      </w:hyperlink>
      <w:r w:rsidRPr="00456519">
        <w:rPr>
          <w:rFonts w:ascii="Times New Roman" w:eastAsia="Times New Roman" w:hAnsi="Times New Roman" w:cs="Times New Roman"/>
          <w:color w:val="2D2D2D"/>
          <w:spacing w:val="2"/>
          <w:sz w:val="24"/>
          <w:szCs w:val="24"/>
          <w:lang w:eastAsia="ru-RU"/>
        </w:rPr>
        <w:t> и </w:t>
      </w:r>
      <w:hyperlink r:id="rId202" w:history="1">
        <w:r w:rsidRPr="00456519">
          <w:rPr>
            <w:rFonts w:ascii="Times New Roman" w:eastAsia="Times New Roman" w:hAnsi="Times New Roman" w:cs="Times New Roman"/>
            <w:color w:val="00466E"/>
            <w:spacing w:val="2"/>
            <w:sz w:val="24"/>
            <w:szCs w:val="24"/>
            <w:u w:val="single"/>
            <w:lang w:eastAsia="ru-RU"/>
          </w:rPr>
          <w:t>1_1 части 1 статьи 7_1 настоящего Федерального закона</w:t>
        </w:r>
      </w:hyperlink>
      <w:r w:rsidRPr="00456519">
        <w:rPr>
          <w:rFonts w:ascii="Times New Roman" w:eastAsia="Times New Roman" w:hAnsi="Times New Roman" w:cs="Times New Roman"/>
          <w:color w:val="2D2D2D"/>
          <w:spacing w:val="2"/>
          <w:sz w:val="24"/>
          <w:szCs w:val="24"/>
          <w:lang w:eastAsia="ru-RU"/>
        </w:rPr>
        <w:t>, своих обязанностей в соответствии с законодательством о противодействии коррупции.</w:t>
      </w:r>
      <w:r w:rsidRPr="00456519">
        <w:rPr>
          <w:rFonts w:ascii="Times New Roman" w:eastAsia="Times New Roman" w:hAnsi="Times New Roman" w:cs="Times New Roman"/>
          <w:color w:val="2D2D2D"/>
          <w:spacing w:val="2"/>
          <w:sz w:val="24"/>
          <w:szCs w:val="24"/>
          <w:lang w:eastAsia="ru-RU"/>
        </w:rPr>
        <w:br/>
        <w:t>(Пункт в редакции, введенной в действие с 4 ноября 2015 года </w:t>
      </w:r>
      <w:hyperlink r:id="rId203" w:history="1">
        <w:r w:rsidRPr="00456519">
          <w:rPr>
            <w:rFonts w:ascii="Times New Roman" w:eastAsia="Times New Roman" w:hAnsi="Times New Roman" w:cs="Times New Roman"/>
            <w:color w:val="00466E"/>
            <w:spacing w:val="2"/>
            <w:sz w:val="24"/>
            <w:szCs w:val="24"/>
            <w:u w:val="single"/>
            <w:lang w:eastAsia="ru-RU"/>
          </w:rPr>
          <w:t>Федеральным законом от 3 ноября 2015 года N 303-ФЗ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Проверки, предусмотренные </w:t>
      </w:r>
      <w:hyperlink r:id="rId204" w:history="1">
        <w:r w:rsidRPr="00456519">
          <w:rPr>
            <w:rFonts w:ascii="Times New Roman" w:eastAsia="Times New Roman" w:hAnsi="Times New Roman" w:cs="Times New Roman"/>
            <w:color w:val="00466E"/>
            <w:spacing w:val="2"/>
            <w:sz w:val="24"/>
            <w:szCs w:val="24"/>
            <w:u w:val="single"/>
            <w:lang w:eastAsia="ru-RU"/>
          </w:rPr>
          <w:t>частью 1 настоящей статьи</w:t>
        </w:r>
      </w:hyperlink>
      <w:r w:rsidRPr="00456519">
        <w:rPr>
          <w:rFonts w:ascii="Times New Roman" w:eastAsia="Times New Roman" w:hAnsi="Times New Roman" w:cs="Times New Roman"/>
          <w:color w:val="2D2D2D"/>
          <w:spacing w:val="2"/>
          <w:sz w:val="24"/>
          <w:szCs w:val="24"/>
          <w:lang w:eastAsia="ru-RU"/>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456519">
        <w:rPr>
          <w:rFonts w:ascii="Times New Roman" w:eastAsia="Times New Roman" w:hAnsi="Times New Roman" w:cs="Times New Roman"/>
          <w:color w:val="2D2D2D"/>
          <w:spacing w:val="2"/>
          <w:sz w:val="24"/>
          <w:szCs w:val="24"/>
          <w:lang w:eastAsia="ru-RU"/>
        </w:rPr>
        <w:br/>
        <w:t>(Статья дополнительно включена с 19 мая 2013 года </w:t>
      </w:r>
      <w:hyperlink r:id="rId205" w:history="1">
        <w:r w:rsidRPr="00456519">
          <w:rPr>
            <w:rFonts w:ascii="Times New Roman" w:eastAsia="Times New Roman" w:hAnsi="Times New Roman" w:cs="Times New Roman"/>
            <w:color w:val="00466E"/>
            <w:spacing w:val="2"/>
            <w:sz w:val="24"/>
            <w:szCs w:val="24"/>
            <w:u w:val="single"/>
            <w:lang w:eastAsia="ru-RU"/>
          </w:rPr>
          <w:t>Федеральным законом от 7 мая 2013 года N 102-ФЗ</w:t>
        </w:r>
      </w:hyperlink>
      <w:r w:rsidRPr="00456519">
        <w:rPr>
          <w:rFonts w:ascii="Times New Roman" w:eastAsia="Times New Roman" w:hAnsi="Times New Roman" w:cs="Times New Roman"/>
          <w:color w:val="2D2D2D"/>
          <w:spacing w:val="2"/>
          <w:sz w:val="24"/>
          <w:szCs w:val="24"/>
          <w:lang w:eastAsia="ru-RU"/>
        </w:rPr>
        <w:t>)</w:t>
      </w:r>
      <w:r w:rsidRP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2D2D2D"/>
          <w:spacing w:val="2"/>
          <w:sz w:val="24"/>
          <w:szCs w:val="24"/>
          <w:lang w:eastAsia="ru-RU"/>
        </w:rPr>
        <w:br/>
      </w:r>
      <w:hyperlink r:id="rId206" w:history="1">
        <w:r w:rsidRPr="00456519">
          <w:rPr>
            <w:rFonts w:ascii="Times New Roman" w:eastAsia="Times New Roman" w:hAnsi="Times New Roman" w:cs="Times New Roman"/>
            <w:color w:val="00466E"/>
            <w:spacing w:val="2"/>
            <w:sz w:val="24"/>
            <w:szCs w:val="24"/>
            <w:u w:val="single"/>
            <w:lang w:eastAsia="ru-RU"/>
          </w:rPr>
          <w:t>Комментарий к статье 13_4</w:t>
        </w:r>
      </w:hyperlink>
      <w:r w:rsidR="00456519">
        <w:rPr>
          <w:rFonts w:ascii="Times New Roman" w:eastAsia="Times New Roman" w:hAnsi="Times New Roman" w:cs="Times New Roman"/>
          <w:color w:val="2D2D2D"/>
          <w:spacing w:val="2"/>
          <w:sz w:val="24"/>
          <w:szCs w:val="24"/>
          <w:lang w:eastAsia="ru-RU"/>
        </w:rPr>
        <w:br/>
      </w:r>
      <w:r w:rsidRPr="00456519">
        <w:rPr>
          <w:rFonts w:ascii="Times New Roman" w:eastAsia="Times New Roman" w:hAnsi="Times New Roman" w:cs="Times New Roman"/>
          <w:color w:val="4C4C4C"/>
          <w:spacing w:val="2"/>
          <w:sz w:val="24"/>
          <w:szCs w:val="24"/>
          <w:lang w:eastAsia="ru-RU"/>
        </w:rPr>
        <w:t>Статья 14. Ответственность юридических лиц за коррупционные правонарушения</w:t>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456519">
        <w:rPr>
          <w:rFonts w:ascii="Times New Roman" w:eastAsia="Times New Roman" w:hAnsi="Times New Roman" w:cs="Times New Roman"/>
          <w:color w:val="2D2D2D"/>
          <w:spacing w:val="2"/>
          <w:sz w:val="24"/>
          <w:szCs w:val="24"/>
          <w:lang w:eastAsia="ru-RU"/>
        </w:rPr>
        <w:br/>
      </w:r>
    </w:p>
    <w:p w:rsidR="009B7249" w:rsidRPr="00456519" w:rsidRDefault="009B7249" w:rsidP="00456519">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456519">
        <w:rPr>
          <w:rFonts w:ascii="Times New Roman" w:eastAsia="Times New Roman" w:hAnsi="Times New Roman" w:cs="Times New Roman"/>
          <w:color w:val="2D2D2D"/>
          <w:spacing w:val="2"/>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D40ED" w:rsidRPr="00456519" w:rsidRDefault="00AD40ED" w:rsidP="00456519">
      <w:pPr>
        <w:spacing w:line="240" w:lineRule="auto"/>
        <w:rPr>
          <w:rFonts w:ascii="Times New Roman" w:hAnsi="Times New Roman" w:cs="Times New Roman"/>
          <w:sz w:val="24"/>
          <w:szCs w:val="24"/>
        </w:rPr>
      </w:pPr>
    </w:p>
    <w:sectPr w:rsidR="00AD40ED" w:rsidRPr="00456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A1A"/>
    <w:rsid w:val="00287942"/>
    <w:rsid w:val="00456519"/>
    <w:rsid w:val="009A53FF"/>
    <w:rsid w:val="009B7249"/>
    <w:rsid w:val="00AD40ED"/>
    <w:rsid w:val="00BF576B"/>
    <w:rsid w:val="00E14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5973A1-2C6E-4AB1-9671-BFA5D7A9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B72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B72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B72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24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B72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B7249"/>
    <w:rPr>
      <w:rFonts w:ascii="Times New Roman" w:eastAsia="Times New Roman" w:hAnsi="Times New Roman" w:cs="Times New Roman"/>
      <w:b/>
      <w:bCs/>
      <w:sz w:val="27"/>
      <w:szCs w:val="27"/>
      <w:lang w:eastAsia="ru-RU"/>
    </w:rPr>
  </w:style>
  <w:style w:type="paragraph" w:customStyle="1" w:styleId="formattext">
    <w:name w:val="formattext"/>
    <w:basedOn w:val="a"/>
    <w:rsid w:val="009B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9B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B7249"/>
  </w:style>
  <w:style w:type="character" w:customStyle="1" w:styleId="comment">
    <w:name w:val="comment"/>
    <w:basedOn w:val="a0"/>
    <w:rsid w:val="009B7249"/>
  </w:style>
  <w:style w:type="character" w:styleId="a3">
    <w:name w:val="Hyperlink"/>
    <w:basedOn w:val="a0"/>
    <w:uiPriority w:val="99"/>
    <w:semiHidden/>
    <w:unhideWhenUsed/>
    <w:rsid w:val="009B7249"/>
    <w:rPr>
      <w:color w:val="0000FF"/>
      <w:u w:val="single"/>
    </w:rPr>
  </w:style>
  <w:style w:type="character" w:styleId="a4">
    <w:name w:val="FollowedHyperlink"/>
    <w:basedOn w:val="a0"/>
    <w:uiPriority w:val="99"/>
    <w:semiHidden/>
    <w:unhideWhenUsed/>
    <w:rsid w:val="009B724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785920">
      <w:bodyDiv w:val="1"/>
      <w:marLeft w:val="0"/>
      <w:marRight w:val="0"/>
      <w:marTop w:val="0"/>
      <w:marBottom w:val="0"/>
      <w:divBdr>
        <w:top w:val="none" w:sz="0" w:space="0" w:color="auto"/>
        <w:left w:val="none" w:sz="0" w:space="0" w:color="auto"/>
        <w:bottom w:val="none" w:sz="0" w:space="0" w:color="auto"/>
        <w:right w:val="none" w:sz="0" w:space="0" w:color="auto"/>
      </w:divBdr>
      <w:divsChild>
        <w:div w:id="951517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135263" TargetMode="External"/><Relationship Id="rId21" Type="http://schemas.openxmlformats.org/officeDocument/2006/relationships/hyperlink" Target="http://docs.cntd.ru/document/420373836" TargetMode="External"/><Relationship Id="rId42" Type="http://schemas.openxmlformats.org/officeDocument/2006/relationships/hyperlink" Target="http://docs.cntd.ru/document/420363377" TargetMode="External"/><Relationship Id="rId63" Type="http://schemas.openxmlformats.org/officeDocument/2006/relationships/hyperlink" Target="http://docs.cntd.ru/document/420241316" TargetMode="External"/><Relationship Id="rId84" Type="http://schemas.openxmlformats.org/officeDocument/2006/relationships/hyperlink" Target="http://docs.cntd.ru/document/902383513" TargetMode="External"/><Relationship Id="rId138" Type="http://schemas.openxmlformats.org/officeDocument/2006/relationships/hyperlink" Target="http://docs.cntd.ru/document/902135263" TargetMode="External"/><Relationship Id="rId159" Type="http://schemas.openxmlformats.org/officeDocument/2006/relationships/hyperlink" Target="http://docs.cntd.ru/document/902135263" TargetMode="External"/><Relationship Id="rId170" Type="http://schemas.openxmlformats.org/officeDocument/2006/relationships/hyperlink" Target="http://docs.cntd.ru/document/420363377" TargetMode="External"/><Relationship Id="rId191" Type="http://schemas.openxmlformats.org/officeDocument/2006/relationships/hyperlink" Target="http://docs.cntd.ru/document/902312676" TargetMode="External"/><Relationship Id="rId205" Type="http://schemas.openxmlformats.org/officeDocument/2006/relationships/hyperlink" Target="http://docs.cntd.ru/document/499018403" TargetMode="External"/><Relationship Id="rId16" Type="http://schemas.openxmlformats.org/officeDocument/2006/relationships/hyperlink" Target="http://docs.cntd.ru/document/420306489" TargetMode="External"/><Relationship Id="rId107" Type="http://schemas.openxmlformats.org/officeDocument/2006/relationships/hyperlink" Target="http://docs.cntd.ru/document/420363377" TargetMode="External"/><Relationship Id="rId11" Type="http://schemas.openxmlformats.org/officeDocument/2006/relationships/hyperlink" Target="http://docs.cntd.ru/document/499018403" TargetMode="External"/><Relationship Id="rId32" Type="http://schemas.openxmlformats.org/officeDocument/2006/relationships/hyperlink" Target="http://docs.cntd.ru/document/9010146" TargetMode="External"/><Relationship Id="rId37" Type="http://schemas.openxmlformats.org/officeDocument/2006/relationships/hyperlink" Target="http://docs.cntd.ru/document/420373836" TargetMode="External"/><Relationship Id="rId53" Type="http://schemas.openxmlformats.org/officeDocument/2006/relationships/hyperlink" Target="http://docs.cntd.ru/document/420241316" TargetMode="External"/><Relationship Id="rId58" Type="http://schemas.openxmlformats.org/officeDocument/2006/relationships/hyperlink" Target="http://docs.cntd.ru/document/420241316" TargetMode="External"/><Relationship Id="rId74" Type="http://schemas.openxmlformats.org/officeDocument/2006/relationships/hyperlink" Target="http://docs.cntd.ru/document/420363377" TargetMode="External"/><Relationship Id="rId79" Type="http://schemas.openxmlformats.org/officeDocument/2006/relationships/hyperlink" Target="http://docs.cntd.ru/document/902383513" TargetMode="External"/><Relationship Id="rId102" Type="http://schemas.openxmlformats.org/officeDocument/2006/relationships/hyperlink" Target="http://docs.cntd.ru/document/902135263" TargetMode="External"/><Relationship Id="rId123" Type="http://schemas.openxmlformats.org/officeDocument/2006/relationships/hyperlink" Target="http://docs.cntd.ru/document/902135263" TargetMode="External"/><Relationship Id="rId128" Type="http://schemas.openxmlformats.org/officeDocument/2006/relationships/hyperlink" Target="http://docs.cntd.ru/document/902135263" TargetMode="External"/><Relationship Id="rId144" Type="http://schemas.openxmlformats.org/officeDocument/2006/relationships/hyperlink" Target="http://docs.cntd.ru/document/902312676" TargetMode="External"/><Relationship Id="rId149" Type="http://schemas.openxmlformats.org/officeDocument/2006/relationships/hyperlink" Target="http://docs.cntd.ru/document/499046896" TargetMode="External"/><Relationship Id="rId5" Type="http://schemas.openxmlformats.org/officeDocument/2006/relationships/hyperlink" Target="http://docs.cntd.ru/document/902288596" TargetMode="External"/><Relationship Id="rId90" Type="http://schemas.openxmlformats.org/officeDocument/2006/relationships/hyperlink" Target="http://docs.cntd.ru/document/902135263" TargetMode="External"/><Relationship Id="rId95" Type="http://schemas.openxmlformats.org/officeDocument/2006/relationships/hyperlink" Target="http://docs.cntd.ru/document/902312676" TargetMode="External"/><Relationship Id="rId160" Type="http://schemas.openxmlformats.org/officeDocument/2006/relationships/hyperlink" Target="http://docs.cntd.ru/document/902135263" TargetMode="External"/><Relationship Id="rId165" Type="http://schemas.openxmlformats.org/officeDocument/2006/relationships/hyperlink" Target="http://docs.cntd.ru/document/902312676" TargetMode="External"/><Relationship Id="rId181" Type="http://schemas.openxmlformats.org/officeDocument/2006/relationships/hyperlink" Target="http://docs.cntd.ru/document/420306489" TargetMode="External"/><Relationship Id="rId186" Type="http://schemas.openxmlformats.org/officeDocument/2006/relationships/hyperlink" Target="http://docs.cntd.ru/document/420363377" TargetMode="External"/><Relationship Id="rId22" Type="http://schemas.openxmlformats.org/officeDocument/2006/relationships/hyperlink" Target="http://docs.cntd.ru/document/420373836" TargetMode="External"/><Relationship Id="rId27" Type="http://schemas.openxmlformats.org/officeDocument/2006/relationships/hyperlink" Target="http://docs.cntd.ru/document/9004937" TargetMode="External"/><Relationship Id="rId43" Type="http://schemas.openxmlformats.org/officeDocument/2006/relationships/hyperlink" Target="http://docs.cntd.ru/document/420313102" TargetMode="External"/><Relationship Id="rId48" Type="http://schemas.openxmlformats.org/officeDocument/2006/relationships/hyperlink" Target="http://docs.cntd.ru/document/902135263" TargetMode="External"/><Relationship Id="rId64" Type="http://schemas.openxmlformats.org/officeDocument/2006/relationships/hyperlink" Target="http://docs.cntd.ru/document/902135263" TargetMode="External"/><Relationship Id="rId69" Type="http://schemas.openxmlformats.org/officeDocument/2006/relationships/hyperlink" Target="http://docs.cntd.ru/document/902135263" TargetMode="External"/><Relationship Id="rId113" Type="http://schemas.openxmlformats.org/officeDocument/2006/relationships/hyperlink" Target="http://docs.cntd.ru/document/902135263" TargetMode="External"/><Relationship Id="rId118" Type="http://schemas.openxmlformats.org/officeDocument/2006/relationships/hyperlink" Target="http://docs.cntd.ru/document/902135263" TargetMode="External"/><Relationship Id="rId134" Type="http://schemas.openxmlformats.org/officeDocument/2006/relationships/hyperlink" Target="http://docs.cntd.ru/document/420373836" TargetMode="External"/><Relationship Id="rId139" Type="http://schemas.openxmlformats.org/officeDocument/2006/relationships/hyperlink" Target="http://docs.cntd.ru/document/902312676" TargetMode="External"/><Relationship Id="rId80" Type="http://schemas.openxmlformats.org/officeDocument/2006/relationships/hyperlink" Target="http://docs.cntd.ru/document/420318435" TargetMode="External"/><Relationship Id="rId85" Type="http://schemas.openxmlformats.org/officeDocument/2006/relationships/hyperlink" Target="http://docs.cntd.ru/document/902389610" TargetMode="External"/><Relationship Id="rId150" Type="http://schemas.openxmlformats.org/officeDocument/2006/relationships/hyperlink" Target="http://docs.cntd.ru/document/420241316" TargetMode="External"/><Relationship Id="rId155" Type="http://schemas.openxmlformats.org/officeDocument/2006/relationships/hyperlink" Target="http://docs.cntd.ru/document/420313102" TargetMode="External"/><Relationship Id="rId171" Type="http://schemas.openxmlformats.org/officeDocument/2006/relationships/hyperlink" Target="http://docs.cntd.ru/document/902383513" TargetMode="External"/><Relationship Id="rId176" Type="http://schemas.openxmlformats.org/officeDocument/2006/relationships/hyperlink" Target="http://docs.cntd.ru/document/901904391" TargetMode="External"/><Relationship Id="rId192" Type="http://schemas.openxmlformats.org/officeDocument/2006/relationships/hyperlink" Target="http://docs.cntd.ru/document/420373836" TargetMode="External"/><Relationship Id="rId197" Type="http://schemas.openxmlformats.org/officeDocument/2006/relationships/hyperlink" Target="http://docs.cntd.ru/document/902383513" TargetMode="External"/><Relationship Id="rId206" Type="http://schemas.openxmlformats.org/officeDocument/2006/relationships/hyperlink" Target="http://docs.cntd.ru/document/420373836" TargetMode="External"/><Relationship Id="rId201" Type="http://schemas.openxmlformats.org/officeDocument/2006/relationships/hyperlink" Target="http://docs.cntd.ru/document/902135263" TargetMode="External"/><Relationship Id="rId12" Type="http://schemas.openxmlformats.org/officeDocument/2006/relationships/hyperlink" Target="http://docs.cntd.ru/document/499046896" TargetMode="External"/><Relationship Id="rId17" Type="http://schemas.openxmlformats.org/officeDocument/2006/relationships/hyperlink" Target="http://docs.cntd.ru/document/420313102" TargetMode="External"/><Relationship Id="rId33" Type="http://schemas.openxmlformats.org/officeDocument/2006/relationships/hyperlink" Target="http://docs.cntd.ru/document/420373836" TargetMode="External"/><Relationship Id="rId38" Type="http://schemas.openxmlformats.org/officeDocument/2006/relationships/hyperlink" Target="http://docs.cntd.ru/document/902312676" TargetMode="External"/><Relationship Id="rId59" Type="http://schemas.openxmlformats.org/officeDocument/2006/relationships/hyperlink" Target="http://docs.cntd.ru/document/902383513" TargetMode="External"/><Relationship Id="rId103" Type="http://schemas.openxmlformats.org/officeDocument/2006/relationships/hyperlink" Target="http://docs.cntd.ru/document/420363377" TargetMode="External"/><Relationship Id="rId108" Type="http://schemas.openxmlformats.org/officeDocument/2006/relationships/hyperlink" Target="http://docs.cntd.ru/document/902383513" TargetMode="External"/><Relationship Id="rId124" Type="http://schemas.openxmlformats.org/officeDocument/2006/relationships/hyperlink" Target="http://docs.cntd.ru/document/420306489" TargetMode="External"/><Relationship Id="rId129" Type="http://schemas.openxmlformats.org/officeDocument/2006/relationships/hyperlink" Target="http://docs.cntd.ru/document/902135263" TargetMode="External"/><Relationship Id="rId54" Type="http://schemas.openxmlformats.org/officeDocument/2006/relationships/hyperlink" Target="http://docs.cntd.ru/document/420363377" TargetMode="External"/><Relationship Id="rId70" Type="http://schemas.openxmlformats.org/officeDocument/2006/relationships/hyperlink" Target="http://docs.cntd.ru/document/902135263" TargetMode="External"/><Relationship Id="rId75" Type="http://schemas.openxmlformats.org/officeDocument/2006/relationships/hyperlink" Target="http://docs.cntd.ru/document/902135263"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420373836" TargetMode="External"/><Relationship Id="rId140" Type="http://schemas.openxmlformats.org/officeDocument/2006/relationships/hyperlink" Target="http://docs.cntd.ru/document/902135263" TargetMode="External"/><Relationship Id="rId145" Type="http://schemas.openxmlformats.org/officeDocument/2006/relationships/hyperlink" Target="http://docs.cntd.ru/document/902135263" TargetMode="External"/><Relationship Id="rId161" Type="http://schemas.openxmlformats.org/officeDocument/2006/relationships/hyperlink" Target="http://docs.cntd.ru/document/420306489" TargetMode="External"/><Relationship Id="rId166" Type="http://schemas.openxmlformats.org/officeDocument/2006/relationships/hyperlink" Target="http://docs.cntd.ru/document/420373836" TargetMode="External"/><Relationship Id="rId182" Type="http://schemas.openxmlformats.org/officeDocument/2006/relationships/hyperlink" Target="http://docs.cntd.ru/document/420363377" TargetMode="External"/><Relationship Id="rId187" Type="http://schemas.openxmlformats.org/officeDocument/2006/relationships/hyperlink" Target="http://docs.cntd.ru/document/902383513" TargetMode="External"/><Relationship Id="rId1" Type="http://schemas.openxmlformats.org/officeDocument/2006/relationships/styles" Target="styles.xml"/><Relationship Id="rId6" Type="http://schemas.openxmlformats.org/officeDocument/2006/relationships/hyperlink" Target="http://docs.cntd.ru/document/902312676" TargetMode="External"/><Relationship Id="rId23" Type="http://schemas.openxmlformats.org/officeDocument/2006/relationships/hyperlink" Target="http://docs.cntd.ru/document/902135263" TargetMode="External"/><Relationship Id="rId28" Type="http://schemas.openxmlformats.org/officeDocument/2006/relationships/hyperlink" Target="http://docs.cntd.ru/document/420373836" TargetMode="External"/><Relationship Id="rId49" Type="http://schemas.openxmlformats.org/officeDocument/2006/relationships/hyperlink" Target="http://docs.cntd.ru/document/902135263" TargetMode="External"/><Relationship Id="rId114" Type="http://schemas.openxmlformats.org/officeDocument/2006/relationships/hyperlink" Target="http://docs.cntd.ru/document/902135263" TargetMode="External"/><Relationship Id="rId119" Type="http://schemas.openxmlformats.org/officeDocument/2006/relationships/hyperlink" Target="http://docs.cntd.ru/document/902135263" TargetMode="External"/><Relationship Id="rId44" Type="http://schemas.openxmlformats.org/officeDocument/2006/relationships/hyperlink" Target="http://docs.cntd.ru/document/420241316" TargetMode="External"/><Relationship Id="rId60" Type="http://schemas.openxmlformats.org/officeDocument/2006/relationships/hyperlink" Target="http://docs.cntd.ru/document/420241316" TargetMode="External"/><Relationship Id="rId65" Type="http://schemas.openxmlformats.org/officeDocument/2006/relationships/hyperlink" Target="http://docs.cntd.ru/document/902135263" TargetMode="External"/><Relationship Id="rId81" Type="http://schemas.openxmlformats.org/officeDocument/2006/relationships/hyperlink" Target="http://docs.cntd.ru/document/420363377" TargetMode="External"/><Relationship Id="rId86" Type="http://schemas.openxmlformats.org/officeDocument/2006/relationships/hyperlink" Target="http://docs.cntd.ru/document/902389610" TargetMode="External"/><Relationship Id="rId130" Type="http://schemas.openxmlformats.org/officeDocument/2006/relationships/hyperlink" Target="http://docs.cntd.ru/document/902312676" TargetMode="External"/><Relationship Id="rId135" Type="http://schemas.openxmlformats.org/officeDocument/2006/relationships/hyperlink" Target="http://docs.cntd.ru/document/902312676" TargetMode="External"/><Relationship Id="rId151" Type="http://schemas.openxmlformats.org/officeDocument/2006/relationships/hyperlink" Target="http://docs.cntd.ru/document/420313102" TargetMode="External"/><Relationship Id="rId156" Type="http://schemas.openxmlformats.org/officeDocument/2006/relationships/hyperlink" Target="http://docs.cntd.ru/document/420313102" TargetMode="External"/><Relationship Id="rId177" Type="http://schemas.openxmlformats.org/officeDocument/2006/relationships/hyperlink" Target="http://docs.cntd.ru/document/901904391" TargetMode="External"/><Relationship Id="rId198" Type="http://schemas.openxmlformats.org/officeDocument/2006/relationships/hyperlink" Target="http://docs.cntd.ru/document/420373836" TargetMode="External"/><Relationship Id="rId172" Type="http://schemas.openxmlformats.org/officeDocument/2006/relationships/hyperlink" Target="http://docs.cntd.ru/document/902312676" TargetMode="External"/><Relationship Id="rId193" Type="http://schemas.openxmlformats.org/officeDocument/2006/relationships/hyperlink" Target="http://docs.cntd.ru/document/420363377" TargetMode="External"/><Relationship Id="rId202" Type="http://schemas.openxmlformats.org/officeDocument/2006/relationships/hyperlink" Target="http://docs.cntd.ru/document/902135263" TargetMode="External"/><Relationship Id="rId207" Type="http://schemas.openxmlformats.org/officeDocument/2006/relationships/fontTable" Target="fontTable.xml"/><Relationship Id="rId13" Type="http://schemas.openxmlformats.org/officeDocument/2006/relationships/hyperlink" Target="http://docs.cntd.ru/document/499067429" TargetMode="External"/><Relationship Id="rId18" Type="http://schemas.openxmlformats.org/officeDocument/2006/relationships/hyperlink" Target="http://docs.cntd.ru/document/420318435" TargetMode="External"/><Relationship Id="rId39" Type="http://schemas.openxmlformats.org/officeDocument/2006/relationships/hyperlink" Target="http://docs.cntd.ru/document/499067429" TargetMode="External"/><Relationship Id="rId109" Type="http://schemas.openxmlformats.org/officeDocument/2006/relationships/hyperlink" Target="http://docs.cntd.ru/document/420373836" TargetMode="External"/><Relationship Id="rId34" Type="http://schemas.openxmlformats.org/officeDocument/2006/relationships/hyperlink" Target="http://docs.cntd.ru/document/902312676" TargetMode="External"/><Relationship Id="rId50" Type="http://schemas.openxmlformats.org/officeDocument/2006/relationships/hyperlink" Target="http://docs.cntd.ru/document/420241316" TargetMode="External"/><Relationship Id="rId55" Type="http://schemas.openxmlformats.org/officeDocument/2006/relationships/hyperlink" Target="http://docs.cntd.ru/document/499018403"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383514" TargetMode="External"/><Relationship Id="rId104" Type="http://schemas.openxmlformats.org/officeDocument/2006/relationships/hyperlink" Target="http://docs.cntd.ru/document/902383514" TargetMode="External"/><Relationship Id="rId120" Type="http://schemas.openxmlformats.org/officeDocument/2006/relationships/hyperlink" Target="http://docs.cntd.ru/document/902135263" TargetMode="External"/><Relationship Id="rId125" Type="http://schemas.openxmlformats.org/officeDocument/2006/relationships/hyperlink" Target="http://docs.cntd.ru/document/420373836" TargetMode="External"/><Relationship Id="rId141" Type="http://schemas.openxmlformats.org/officeDocument/2006/relationships/hyperlink" Target="http://docs.cntd.ru/document/902135263" TargetMode="External"/><Relationship Id="rId146" Type="http://schemas.openxmlformats.org/officeDocument/2006/relationships/hyperlink" Target="http://docs.cntd.ru/document/902135263" TargetMode="External"/><Relationship Id="rId167" Type="http://schemas.openxmlformats.org/officeDocument/2006/relationships/hyperlink" Target="http://docs.cntd.ru/document/420306489" TargetMode="External"/><Relationship Id="rId188" Type="http://schemas.openxmlformats.org/officeDocument/2006/relationships/hyperlink" Target="http://docs.cntd.ru/document/902312676"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902383513" TargetMode="External"/><Relationship Id="rId162" Type="http://schemas.openxmlformats.org/officeDocument/2006/relationships/hyperlink" Target="http://docs.cntd.ru/document/420313102" TargetMode="External"/><Relationship Id="rId183" Type="http://schemas.openxmlformats.org/officeDocument/2006/relationships/hyperlink" Target="http://docs.cntd.ru/document/420373836" TargetMode="External"/><Relationship Id="rId2" Type="http://schemas.openxmlformats.org/officeDocument/2006/relationships/settings" Target="settings.xml"/><Relationship Id="rId29" Type="http://schemas.openxmlformats.org/officeDocument/2006/relationships/hyperlink" Target="http://docs.cntd.ru/document/420373836" TargetMode="External"/><Relationship Id="rId24" Type="http://schemas.openxmlformats.org/officeDocument/2006/relationships/hyperlink" Target="http://docs.cntd.ru/document/902312676" TargetMode="External"/><Relationship Id="rId40" Type="http://schemas.openxmlformats.org/officeDocument/2006/relationships/hyperlink" Target="http://docs.cntd.ru/document/420373836" TargetMode="External"/><Relationship Id="rId45" Type="http://schemas.openxmlformats.org/officeDocument/2006/relationships/hyperlink" Target="http://docs.cntd.ru/document/420363377" TargetMode="External"/><Relationship Id="rId66" Type="http://schemas.openxmlformats.org/officeDocument/2006/relationships/hyperlink" Target="http://docs.cntd.ru/document/420241316" TargetMode="External"/><Relationship Id="rId87" Type="http://schemas.openxmlformats.org/officeDocument/2006/relationships/hyperlink" Target="http://docs.cntd.ru/document/902383513" TargetMode="External"/><Relationship Id="rId110" Type="http://schemas.openxmlformats.org/officeDocument/2006/relationships/hyperlink" Target="http://docs.cntd.ru/document/902135263" TargetMode="External"/><Relationship Id="rId115" Type="http://schemas.openxmlformats.org/officeDocument/2006/relationships/hyperlink" Target="http://docs.cntd.ru/document/420306489" TargetMode="External"/><Relationship Id="rId131" Type="http://schemas.openxmlformats.org/officeDocument/2006/relationships/hyperlink" Target="http://docs.cntd.ru/document/902383513" TargetMode="External"/><Relationship Id="rId136" Type="http://schemas.openxmlformats.org/officeDocument/2006/relationships/hyperlink" Target="http://docs.cntd.ru/document/902312676" TargetMode="External"/><Relationship Id="rId157" Type="http://schemas.openxmlformats.org/officeDocument/2006/relationships/hyperlink" Target="http://docs.cntd.ru/document/420306489" TargetMode="External"/><Relationship Id="rId178" Type="http://schemas.openxmlformats.org/officeDocument/2006/relationships/hyperlink" Target="http://docs.cntd.ru/document/901904391" TargetMode="External"/><Relationship Id="rId61" Type="http://schemas.openxmlformats.org/officeDocument/2006/relationships/hyperlink" Target="http://docs.cntd.ru/document/420363377" TargetMode="External"/><Relationship Id="rId82" Type="http://schemas.openxmlformats.org/officeDocument/2006/relationships/hyperlink" Target="http://docs.cntd.ru/document/902135263" TargetMode="External"/><Relationship Id="rId152" Type="http://schemas.openxmlformats.org/officeDocument/2006/relationships/hyperlink" Target="http://docs.cntd.ru/document/420318435" TargetMode="External"/><Relationship Id="rId173" Type="http://schemas.openxmlformats.org/officeDocument/2006/relationships/hyperlink" Target="http://docs.cntd.ru/document/420373836" TargetMode="External"/><Relationship Id="rId194" Type="http://schemas.openxmlformats.org/officeDocument/2006/relationships/hyperlink" Target="http://docs.cntd.ru/document/902383513" TargetMode="External"/><Relationship Id="rId199" Type="http://schemas.openxmlformats.org/officeDocument/2006/relationships/hyperlink" Target="http://docs.cntd.ru/document/902135263" TargetMode="External"/><Relationship Id="rId203" Type="http://schemas.openxmlformats.org/officeDocument/2006/relationships/hyperlink" Target="http://docs.cntd.ru/document/420313102" TargetMode="External"/><Relationship Id="rId208" Type="http://schemas.openxmlformats.org/officeDocument/2006/relationships/theme" Target="theme/theme1.xml"/><Relationship Id="rId19" Type="http://schemas.openxmlformats.org/officeDocument/2006/relationships/hyperlink" Target="http://docs.cntd.ru/document/420335674"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420373836" TargetMode="External"/><Relationship Id="rId35" Type="http://schemas.openxmlformats.org/officeDocument/2006/relationships/hyperlink" Target="http://docs.cntd.ru/document/902312676" TargetMode="External"/><Relationship Id="rId56" Type="http://schemas.openxmlformats.org/officeDocument/2006/relationships/hyperlink" Target="http://docs.cntd.ru/document/420373836" TargetMode="External"/><Relationship Id="rId77" Type="http://schemas.openxmlformats.org/officeDocument/2006/relationships/hyperlink" Target="http://docs.cntd.ru/document/902135263" TargetMode="External"/><Relationship Id="rId100" Type="http://schemas.openxmlformats.org/officeDocument/2006/relationships/hyperlink" Target="http://docs.cntd.ru/document/902383514" TargetMode="External"/><Relationship Id="rId105" Type="http://schemas.openxmlformats.org/officeDocument/2006/relationships/hyperlink" Target="http://docs.cntd.ru/document/420241316" TargetMode="External"/><Relationship Id="rId126" Type="http://schemas.openxmlformats.org/officeDocument/2006/relationships/hyperlink" Target="http://docs.cntd.ru/document/902383513" TargetMode="External"/><Relationship Id="rId147" Type="http://schemas.openxmlformats.org/officeDocument/2006/relationships/hyperlink" Target="http://docs.cntd.ru/document/902312676" TargetMode="External"/><Relationship Id="rId168" Type="http://schemas.openxmlformats.org/officeDocument/2006/relationships/hyperlink" Target="http://docs.cntd.ru/document/902383513" TargetMode="External"/><Relationship Id="rId8" Type="http://schemas.openxmlformats.org/officeDocument/2006/relationships/hyperlink" Target="http://docs.cntd.ru/document/902383513" TargetMode="External"/><Relationship Id="rId51" Type="http://schemas.openxmlformats.org/officeDocument/2006/relationships/hyperlink" Target="http://docs.cntd.ru/document/420313102" TargetMode="External"/><Relationship Id="rId72" Type="http://schemas.openxmlformats.org/officeDocument/2006/relationships/hyperlink" Target="http://docs.cntd.ru/document/902383513" TargetMode="External"/><Relationship Id="rId93" Type="http://schemas.openxmlformats.org/officeDocument/2006/relationships/hyperlink" Target="http://docs.cntd.ru/document/902389610"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142" Type="http://schemas.openxmlformats.org/officeDocument/2006/relationships/hyperlink" Target="http://docs.cntd.ru/document/902312676" TargetMode="External"/><Relationship Id="rId163" Type="http://schemas.openxmlformats.org/officeDocument/2006/relationships/hyperlink" Target="http://docs.cntd.ru/document/902312676" TargetMode="External"/><Relationship Id="rId184" Type="http://schemas.openxmlformats.org/officeDocument/2006/relationships/hyperlink" Target="http://docs.cntd.ru/document/902383513" TargetMode="External"/><Relationship Id="rId189" Type="http://schemas.openxmlformats.org/officeDocument/2006/relationships/hyperlink" Target="http://docs.cntd.ru/document/420373836" TargetMode="External"/><Relationship Id="rId3" Type="http://schemas.openxmlformats.org/officeDocument/2006/relationships/webSettings" Target="webSettings.xml"/><Relationship Id="rId25" Type="http://schemas.openxmlformats.org/officeDocument/2006/relationships/hyperlink" Target="http://docs.cntd.ru/document/902312676" TargetMode="External"/><Relationship Id="rId46" Type="http://schemas.openxmlformats.org/officeDocument/2006/relationships/hyperlink" Target="http://docs.cntd.ru/document/420313102" TargetMode="External"/><Relationship Id="rId67" Type="http://schemas.openxmlformats.org/officeDocument/2006/relationships/hyperlink" Target="http://docs.cntd.ru/document/902135263" TargetMode="External"/><Relationship Id="rId116" Type="http://schemas.openxmlformats.org/officeDocument/2006/relationships/hyperlink" Target="http://docs.cntd.ru/document/420373836" TargetMode="External"/><Relationship Id="rId137" Type="http://schemas.openxmlformats.org/officeDocument/2006/relationships/hyperlink" Target="http://docs.cntd.ru/document/902312676" TargetMode="External"/><Relationship Id="rId158" Type="http://schemas.openxmlformats.org/officeDocument/2006/relationships/hyperlink" Target="http://docs.cntd.ru/document/420313102" TargetMode="External"/><Relationship Id="rId20" Type="http://schemas.openxmlformats.org/officeDocument/2006/relationships/hyperlink" Target="http://docs.cntd.ru/document/420363377" TargetMode="External"/><Relationship Id="rId41" Type="http://schemas.openxmlformats.org/officeDocument/2006/relationships/hyperlink" Target="http://docs.cntd.ru/document/499018380" TargetMode="External"/><Relationship Id="rId62" Type="http://schemas.openxmlformats.org/officeDocument/2006/relationships/hyperlink" Target="http://docs.cntd.ru/document/902389610" TargetMode="External"/><Relationship Id="rId83" Type="http://schemas.openxmlformats.org/officeDocument/2006/relationships/hyperlink" Target="http://docs.cntd.ru/document/902135263" TargetMode="External"/><Relationship Id="rId88" Type="http://schemas.openxmlformats.org/officeDocument/2006/relationships/hyperlink" Target="http://docs.cntd.ru/document/902389610" TargetMode="External"/><Relationship Id="rId111" Type="http://schemas.openxmlformats.org/officeDocument/2006/relationships/hyperlink" Target="http://docs.cntd.ru/document/420373836" TargetMode="External"/><Relationship Id="rId132" Type="http://schemas.openxmlformats.org/officeDocument/2006/relationships/hyperlink" Target="http://docs.cntd.ru/document/420306489" TargetMode="External"/><Relationship Id="rId153" Type="http://schemas.openxmlformats.org/officeDocument/2006/relationships/hyperlink" Target="http://docs.cntd.ru/document/902135263" TargetMode="External"/><Relationship Id="rId174" Type="http://schemas.openxmlformats.org/officeDocument/2006/relationships/hyperlink" Target="http://docs.cntd.ru/document/420363377" TargetMode="External"/><Relationship Id="rId179" Type="http://schemas.openxmlformats.org/officeDocument/2006/relationships/hyperlink" Target="http://docs.cntd.ru/document/901904391" TargetMode="External"/><Relationship Id="rId195" Type="http://schemas.openxmlformats.org/officeDocument/2006/relationships/hyperlink" Target="http://docs.cntd.ru/document/420363377" TargetMode="External"/><Relationship Id="rId190" Type="http://schemas.openxmlformats.org/officeDocument/2006/relationships/hyperlink" Target="http://docs.cntd.ru/document/420373836" TargetMode="External"/><Relationship Id="rId204" Type="http://schemas.openxmlformats.org/officeDocument/2006/relationships/hyperlink" Target="http://docs.cntd.ru/document/902135263" TargetMode="External"/><Relationship Id="rId15" Type="http://schemas.openxmlformats.org/officeDocument/2006/relationships/hyperlink" Target="http://docs.cntd.ru/document/420241316" TargetMode="External"/><Relationship Id="rId36" Type="http://schemas.openxmlformats.org/officeDocument/2006/relationships/hyperlink" Target="http://docs.cntd.ru/document/902383513" TargetMode="External"/><Relationship Id="rId57" Type="http://schemas.openxmlformats.org/officeDocument/2006/relationships/hyperlink" Target="http://docs.cntd.ru/document/902383513" TargetMode="External"/><Relationship Id="rId106" Type="http://schemas.openxmlformats.org/officeDocument/2006/relationships/hyperlink" Target="http://docs.cntd.ru/document/420306489" TargetMode="External"/><Relationship Id="rId127" Type="http://schemas.openxmlformats.org/officeDocument/2006/relationships/hyperlink" Target="http://docs.cntd.ru/document/420363377" TargetMode="External"/><Relationship Id="rId10" Type="http://schemas.openxmlformats.org/officeDocument/2006/relationships/hyperlink" Target="http://docs.cntd.ru/document/902389610" TargetMode="External"/><Relationship Id="rId31" Type="http://schemas.openxmlformats.org/officeDocument/2006/relationships/hyperlink" Target="http://docs.cntd.ru/document/902312676" TargetMode="External"/><Relationship Id="rId52" Type="http://schemas.openxmlformats.org/officeDocument/2006/relationships/hyperlink" Target="http://docs.cntd.ru/document/902135263" TargetMode="External"/><Relationship Id="rId73" Type="http://schemas.openxmlformats.org/officeDocument/2006/relationships/hyperlink" Target="http://docs.cntd.ru/document/902389610" TargetMode="External"/><Relationship Id="rId78" Type="http://schemas.openxmlformats.org/officeDocument/2006/relationships/hyperlink" Target="http://docs.cntd.ru/document/902135263" TargetMode="External"/><Relationship Id="rId94" Type="http://schemas.openxmlformats.org/officeDocument/2006/relationships/hyperlink" Target="http://docs.cntd.ru/document/420363377" TargetMode="External"/><Relationship Id="rId99" Type="http://schemas.openxmlformats.org/officeDocument/2006/relationships/hyperlink" Target="http://docs.cntd.ru/document/902135263"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902135263" TargetMode="External"/><Relationship Id="rId143" Type="http://schemas.openxmlformats.org/officeDocument/2006/relationships/hyperlink" Target="http://docs.cntd.ru/document/902135263" TargetMode="External"/><Relationship Id="rId148" Type="http://schemas.openxmlformats.org/officeDocument/2006/relationships/hyperlink" Target="http://docs.cntd.ru/document/420373836" TargetMode="External"/><Relationship Id="rId164" Type="http://schemas.openxmlformats.org/officeDocument/2006/relationships/hyperlink" Target="http://docs.cntd.ru/document/420373836" TargetMode="External"/><Relationship Id="rId169" Type="http://schemas.openxmlformats.org/officeDocument/2006/relationships/hyperlink" Target="http://docs.cntd.ru/document/420306489" TargetMode="External"/><Relationship Id="rId185" Type="http://schemas.openxmlformats.org/officeDocument/2006/relationships/hyperlink" Target="http://docs.cntd.ru/document/420335674" TargetMode="External"/><Relationship Id="rId4" Type="http://schemas.openxmlformats.org/officeDocument/2006/relationships/hyperlink" Target="http://docs.cntd.ru/document/902288596" TargetMode="External"/><Relationship Id="rId9" Type="http://schemas.openxmlformats.org/officeDocument/2006/relationships/hyperlink" Target="http://docs.cntd.ru/document/902383513" TargetMode="External"/><Relationship Id="rId180" Type="http://schemas.openxmlformats.org/officeDocument/2006/relationships/hyperlink" Target="http://docs.cntd.ru/document/902312676" TargetMode="External"/><Relationship Id="rId26" Type="http://schemas.openxmlformats.org/officeDocument/2006/relationships/hyperlink" Target="http://docs.cntd.ru/document/420373836" TargetMode="External"/><Relationship Id="rId47" Type="http://schemas.openxmlformats.org/officeDocument/2006/relationships/hyperlink" Target="http://docs.cntd.ru/document/902135263" TargetMode="External"/><Relationship Id="rId68" Type="http://schemas.openxmlformats.org/officeDocument/2006/relationships/hyperlink" Target="http://docs.cntd.ru/document/902383513" TargetMode="External"/><Relationship Id="rId89" Type="http://schemas.openxmlformats.org/officeDocument/2006/relationships/hyperlink" Target="http://docs.cntd.ru/document/420363377" TargetMode="External"/><Relationship Id="rId112" Type="http://schemas.openxmlformats.org/officeDocument/2006/relationships/hyperlink" Target="http://docs.cntd.ru/document/902135263" TargetMode="External"/><Relationship Id="rId133" Type="http://schemas.openxmlformats.org/officeDocument/2006/relationships/hyperlink" Target="http://docs.cntd.ru/document/420363377" TargetMode="External"/><Relationship Id="rId154" Type="http://schemas.openxmlformats.org/officeDocument/2006/relationships/hyperlink" Target="http://docs.cntd.ru/document/902135263" TargetMode="External"/><Relationship Id="rId175" Type="http://schemas.openxmlformats.org/officeDocument/2006/relationships/hyperlink" Target="http://docs.cntd.ru/document/901904391" TargetMode="External"/><Relationship Id="rId196" Type="http://schemas.openxmlformats.org/officeDocument/2006/relationships/hyperlink" Target="http://docs.cntd.ru/document/420373836" TargetMode="External"/><Relationship Id="rId200" Type="http://schemas.openxmlformats.org/officeDocument/2006/relationships/hyperlink" Target="http://docs.cntd.ru/document/90213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13645</Words>
  <Characters>77781</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Лениза</cp:lastModifiedBy>
  <cp:revision>3</cp:revision>
  <dcterms:created xsi:type="dcterms:W3CDTF">2018-12-05T06:46:00Z</dcterms:created>
  <dcterms:modified xsi:type="dcterms:W3CDTF">2018-12-05T06:46:00Z</dcterms:modified>
</cp:coreProperties>
</file>